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148B" w14:textId="77777777" w:rsidR="004353F2" w:rsidRDefault="00FC68C7">
      <w:pPr>
        <w:pStyle w:val="Standard"/>
        <w:jc w:val="center"/>
        <w:rPr>
          <w:rFonts w:ascii="Comic Sans MS" w:hAnsi="Comic Sans MS"/>
          <w:b/>
          <w:bCs/>
          <w:color w:val="C9211E"/>
          <w:sz w:val="30"/>
          <w:szCs w:val="30"/>
        </w:rPr>
      </w:pPr>
      <w:r>
        <w:rPr>
          <w:rFonts w:ascii="Comic Sans MS" w:hAnsi="Comic Sans MS"/>
          <w:b/>
          <w:bCs/>
          <w:color w:val="C9211E"/>
          <w:sz w:val="30"/>
          <w:szCs w:val="30"/>
        </w:rPr>
        <w:t>Langage et programmation</w:t>
      </w:r>
    </w:p>
    <w:p w14:paraId="13F10A8A" w14:textId="77777777" w:rsidR="004353F2" w:rsidRDefault="00FC68C7">
      <w:pPr>
        <w:pStyle w:val="Standard"/>
        <w:jc w:val="center"/>
        <w:rPr>
          <w:b/>
          <w:bCs/>
          <w:color w:val="C9211E"/>
          <w:sz w:val="26"/>
          <w:szCs w:val="26"/>
          <w:u w:val="single"/>
        </w:rPr>
      </w:pPr>
      <w:r>
        <w:rPr>
          <w:rFonts w:ascii="Comic Sans MS" w:hAnsi="Comic Sans MS"/>
          <w:b/>
          <w:bCs/>
          <w:color w:val="C9211E"/>
          <w:sz w:val="26"/>
          <w:szCs w:val="26"/>
          <w:u w:val="single"/>
        </w:rPr>
        <w:t>2 - Constructions élémentaires</w:t>
      </w:r>
    </w:p>
    <w:p w14:paraId="212E1525" w14:textId="77777777" w:rsidR="004353F2" w:rsidRDefault="004353F2">
      <w:pPr>
        <w:pStyle w:val="Standard"/>
        <w:rPr>
          <w:rFonts w:ascii="Comic Sans MS" w:hAnsi="Comic Sans MS"/>
        </w:rPr>
      </w:pPr>
    </w:p>
    <w:p w14:paraId="7FEDEB14" w14:textId="77777777" w:rsidR="004353F2" w:rsidRDefault="00FC68C7">
      <w:pPr>
        <w:pStyle w:val="Standard"/>
        <w:jc w:val="right"/>
      </w:pPr>
      <w:r>
        <w:rPr>
          <w:sz w:val="18"/>
          <w:szCs w:val="18"/>
        </w:rPr>
        <w:t xml:space="preserve">Sources entre autres : </w:t>
      </w:r>
      <w:hyperlink r:id="rId7" w:history="1">
        <w:r>
          <w:rPr>
            <w:sz w:val="18"/>
            <w:szCs w:val="18"/>
          </w:rPr>
          <w:t>https://pixees.fr/informatiquelycee/n_site/nsi_prem_pythonbase.html</w:t>
        </w:r>
      </w:hyperlink>
    </w:p>
    <w:p w14:paraId="656058C5" w14:textId="77777777" w:rsidR="004353F2" w:rsidRDefault="004353F2">
      <w:pPr>
        <w:pStyle w:val="Standard"/>
        <w:rPr>
          <w:sz w:val="18"/>
          <w:szCs w:val="18"/>
        </w:rPr>
      </w:pPr>
    </w:p>
    <w:p w14:paraId="3C3A7D2B" w14:textId="77777777" w:rsidR="004353F2" w:rsidRDefault="004353F2">
      <w:pPr>
        <w:pStyle w:val="Textbody"/>
        <w:rPr>
          <w:rFonts w:ascii="Comic Sans MS" w:hAnsi="Comic Sans MS"/>
          <w:b/>
          <w:bCs/>
          <w:sz w:val="26"/>
          <w:szCs w:val="26"/>
          <w:u w:val="single"/>
        </w:rPr>
      </w:pPr>
    </w:p>
    <w:p w14:paraId="2AE0C146" w14:textId="77777777" w:rsidR="004353F2" w:rsidRDefault="00FC68C7">
      <w:pPr>
        <w:pStyle w:val="Textbody"/>
        <w:rPr>
          <w:rFonts w:ascii="Comic Sans MS" w:hAnsi="Comic Sans MS"/>
          <w:b/>
          <w:bCs/>
          <w:color w:val="00A933"/>
          <w:sz w:val="26"/>
          <w:szCs w:val="26"/>
          <w:u w:val="single"/>
        </w:rPr>
      </w:pPr>
      <w:r>
        <w:rPr>
          <w:rFonts w:ascii="Comic Sans MS" w:hAnsi="Comic Sans MS"/>
          <w:b/>
          <w:bCs/>
          <w:color w:val="00A933"/>
          <w:sz w:val="26"/>
          <w:szCs w:val="26"/>
          <w:u w:val="single"/>
        </w:rPr>
        <w:t>C – Expressions booléennes et conditions</w:t>
      </w:r>
    </w:p>
    <w:p w14:paraId="0B636E6E" w14:textId="77777777" w:rsidR="004353F2" w:rsidRDefault="004353F2">
      <w:pPr>
        <w:pStyle w:val="Textbody"/>
        <w:rPr>
          <w:rFonts w:ascii="Comic Sans MS" w:hAnsi="Comic Sans MS"/>
          <w:b/>
          <w:bCs/>
          <w:i/>
          <w:iCs/>
          <w:color w:val="C9211E"/>
          <w:sz w:val="22"/>
          <w:szCs w:val="22"/>
          <w:u w:val="single"/>
        </w:rPr>
      </w:pPr>
    </w:p>
    <w:p w14:paraId="009016D4" w14:textId="18EE84ED" w:rsidR="004353F2" w:rsidRDefault="0011374B">
      <w:pPr>
        <w:pStyle w:val="Titre3"/>
        <w:rPr>
          <w:rFonts w:hint="eastAsia"/>
          <w:color w:val="3465A4"/>
          <w:sz w:val="24"/>
          <w:szCs w:val="2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>1</w:t>
      </w:r>
      <w:r w:rsidR="00FC68C7">
        <w:rPr>
          <w:rFonts w:ascii="Comic Sans MS" w:hAnsi="Comic Sans MS"/>
          <w:color w:val="3465A4"/>
          <w:sz w:val="24"/>
          <w:szCs w:val="24"/>
          <w:u w:val="single"/>
        </w:rPr>
        <w:t xml:space="preserve"> - L</w:t>
      </w:r>
      <w:r w:rsidR="00FC68C7">
        <w:rPr>
          <w:rFonts w:ascii="Comic Sans MS" w:hAnsi="Comic Sans MS"/>
          <w:color w:val="3465A4"/>
          <w:sz w:val="24"/>
          <w:szCs w:val="24"/>
          <w:u w:val="single"/>
        </w:rPr>
        <w:t>es booléens</w:t>
      </w:r>
    </w:p>
    <w:p w14:paraId="3CF912BF" w14:textId="2C9AFB22" w:rsidR="00970AE4" w:rsidRPr="00970AE4" w:rsidRDefault="00970AE4" w:rsidP="00970AE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A</w:t>
      </w:r>
      <w:r w:rsidRPr="00970AE4">
        <w:rPr>
          <w:sz w:val="22"/>
          <w:szCs w:val="22"/>
        </w:rPr>
        <w:t>u XIXᵉ siècle, le mathématicien anglais </w:t>
      </w:r>
      <w:r w:rsidRPr="00970AE4">
        <w:rPr>
          <w:b/>
          <w:bCs/>
          <w:sz w:val="22"/>
          <w:szCs w:val="22"/>
        </w:rPr>
        <w:t>George Boole</w:t>
      </w:r>
      <w:r w:rsidRPr="00970AE4">
        <w:rPr>
          <w:sz w:val="22"/>
          <w:szCs w:val="22"/>
        </w:rPr>
        <w:t> s'intéresse à une manière de représenter le raisonnement logique à l'aide des mathématiques.</w:t>
      </w:r>
    </w:p>
    <w:p w14:paraId="3A50F73D" w14:textId="77777777" w:rsidR="00970AE4" w:rsidRPr="00970AE4" w:rsidRDefault="00970AE4" w:rsidP="00970AE4">
      <w:pPr>
        <w:pStyle w:val="Textbody"/>
        <w:rPr>
          <w:sz w:val="22"/>
          <w:szCs w:val="22"/>
        </w:rPr>
      </w:pPr>
      <w:r w:rsidRPr="00970AE4">
        <w:rPr>
          <w:sz w:val="22"/>
          <w:szCs w:val="22"/>
        </w:rPr>
        <w:t>En 1854, il publie un ouvrage dans lequel il développe ce qu'on appelle aujourd'hui </w:t>
      </w:r>
      <w:r w:rsidRPr="00970AE4">
        <w:rPr>
          <w:b/>
          <w:bCs/>
          <w:sz w:val="22"/>
          <w:szCs w:val="22"/>
        </w:rPr>
        <w:t>l'algèbre de Boole</w:t>
      </w:r>
      <w:r w:rsidRPr="00970AE4">
        <w:rPr>
          <w:sz w:val="22"/>
          <w:szCs w:val="22"/>
        </w:rPr>
        <w:t>.</w:t>
      </w:r>
    </w:p>
    <w:p w14:paraId="0D15B8E9" w14:textId="4E7DBDC0" w:rsidR="00970AE4" w:rsidRPr="00970AE4" w:rsidRDefault="00970AE4" w:rsidP="00970AE4">
      <w:pPr>
        <w:pStyle w:val="Textbody"/>
        <w:rPr>
          <w:sz w:val="22"/>
          <w:szCs w:val="22"/>
        </w:rPr>
      </w:pPr>
      <w:r w:rsidRPr="00970AE4">
        <w:rPr>
          <w:sz w:val="22"/>
          <w:szCs w:val="22"/>
        </w:rPr>
        <w:t>L'idée est assez simple :</w:t>
      </w:r>
      <w:r>
        <w:rPr>
          <w:sz w:val="22"/>
          <w:szCs w:val="22"/>
        </w:rPr>
        <w:t xml:space="preserve"> </w:t>
      </w:r>
      <w:r w:rsidRPr="00970AE4">
        <w:rPr>
          <w:sz w:val="22"/>
          <w:szCs w:val="22"/>
        </w:rPr>
        <w:t>Une proposition peut être </w:t>
      </w:r>
      <w:r w:rsidRPr="00970AE4">
        <w:rPr>
          <w:b/>
          <w:bCs/>
          <w:sz w:val="22"/>
          <w:szCs w:val="22"/>
        </w:rPr>
        <w:t>vraie</w:t>
      </w:r>
      <w:r w:rsidRPr="00970AE4">
        <w:rPr>
          <w:sz w:val="22"/>
          <w:szCs w:val="22"/>
        </w:rPr>
        <w:t> ou </w:t>
      </w:r>
      <w:r w:rsidRPr="00970AE4">
        <w:rPr>
          <w:b/>
          <w:bCs/>
          <w:sz w:val="22"/>
          <w:szCs w:val="22"/>
        </w:rPr>
        <w:t>fausse</w:t>
      </w:r>
      <w:r w:rsidRPr="00970AE4">
        <w:rPr>
          <w:sz w:val="22"/>
          <w:szCs w:val="22"/>
        </w:rPr>
        <w:t>.</w:t>
      </w:r>
    </w:p>
    <w:p w14:paraId="5B15F74E" w14:textId="74BD5847" w:rsidR="00970AE4" w:rsidRDefault="00970AE4" w:rsidP="00970AE4">
      <w:pPr>
        <w:pStyle w:val="Textbody"/>
        <w:rPr>
          <w:sz w:val="22"/>
          <w:szCs w:val="22"/>
        </w:rPr>
      </w:pPr>
      <w:r w:rsidRPr="0011374B">
        <w:rPr>
          <w:sz w:val="22"/>
          <w:szCs w:val="22"/>
        </w:rPr>
        <w:t>L'algèbre de Boole définit des opérations dans un ensemble qui ne contient que </w:t>
      </w:r>
      <w:r w:rsidRPr="0011374B">
        <w:rPr>
          <w:b/>
          <w:bCs/>
          <w:sz w:val="22"/>
          <w:szCs w:val="22"/>
        </w:rPr>
        <w:t>deux éléments</w:t>
      </w:r>
      <w:r w:rsidRPr="0011374B">
        <w:rPr>
          <w:sz w:val="22"/>
          <w:szCs w:val="22"/>
        </w:rPr>
        <w:t> notés </w:t>
      </w:r>
      <w:r w:rsidRPr="0011374B">
        <w:rPr>
          <w:b/>
          <w:bCs/>
          <w:sz w:val="22"/>
          <w:szCs w:val="22"/>
        </w:rPr>
        <w:t>0 et 1</w:t>
      </w:r>
      <w:r w:rsidRPr="0011374B">
        <w:rPr>
          <w:sz w:val="22"/>
          <w:szCs w:val="22"/>
        </w:rPr>
        <w:t>, ou bien </w:t>
      </w:r>
      <w:r w:rsidRPr="0011374B">
        <w:rPr>
          <w:b/>
          <w:bCs/>
          <w:sz w:val="22"/>
          <w:szCs w:val="22"/>
        </w:rPr>
        <w:t xml:space="preserve">FAUX et </w:t>
      </w:r>
      <w:proofErr w:type="gramStart"/>
      <w:r w:rsidRPr="0011374B">
        <w:rPr>
          <w:b/>
          <w:bCs/>
          <w:sz w:val="22"/>
          <w:szCs w:val="22"/>
        </w:rPr>
        <w:t>VRAI</w:t>
      </w:r>
      <w:r w:rsidRPr="0011374B">
        <w:rPr>
          <w:sz w:val="22"/>
          <w:szCs w:val="22"/>
        </w:rPr>
        <w:t> ,ou</w:t>
      </w:r>
      <w:proofErr w:type="gramEnd"/>
      <w:r w:rsidRPr="0011374B">
        <w:rPr>
          <w:sz w:val="22"/>
          <w:szCs w:val="22"/>
        </w:rPr>
        <w:t xml:space="preserve"> encore </w:t>
      </w:r>
      <w:r w:rsidRPr="0011374B">
        <w:rPr>
          <w:b/>
          <w:bCs/>
          <w:sz w:val="22"/>
          <w:szCs w:val="22"/>
        </w:rPr>
        <w:t>False</w:t>
      </w:r>
      <w:r w:rsidRPr="0011374B">
        <w:rPr>
          <w:sz w:val="22"/>
          <w:szCs w:val="22"/>
        </w:rPr>
        <w:t> et </w:t>
      </w:r>
      <w:r w:rsidRPr="0011374B">
        <w:rPr>
          <w:b/>
          <w:bCs/>
          <w:sz w:val="22"/>
          <w:szCs w:val="22"/>
        </w:rPr>
        <w:t>True</w:t>
      </w:r>
      <w:r w:rsidRPr="0011374B">
        <w:rPr>
          <w:sz w:val="22"/>
          <w:szCs w:val="22"/>
        </w:rPr>
        <w:t> (en Python)</w:t>
      </w:r>
      <w:r>
        <w:rPr>
          <w:sz w:val="22"/>
          <w:szCs w:val="22"/>
        </w:rPr>
        <w:t>.</w:t>
      </w:r>
    </w:p>
    <w:p w14:paraId="10389067" w14:textId="77777777" w:rsidR="00970AE4" w:rsidRDefault="00970AE4" w:rsidP="00970AE4">
      <w:pPr>
        <w:pStyle w:val="Textbody"/>
        <w:rPr>
          <w:sz w:val="22"/>
          <w:szCs w:val="22"/>
        </w:rPr>
      </w:pPr>
    </w:p>
    <w:p w14:paraId="5E8E7852" w14:textId="116E46B3" w:rsidR="00970AE4" w:rsidRDefault="00970AE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Par exemple, s</w:t>
      </w:r>
      <w:r w:rsidR="00FC68C7">
        <w:rPr>
          <w:sz w:val="22"/>
          <w:szCs w:val="22"/>
        </w:rPr>
        <w:t xml:space="preserve">i quelqu'un vous dit que "4 est </w:t>
      </w:r>
      <w:r>
        <w:rPr>
          <w:sz w:val="22"/>
          <w:szCs w:val="22"/>
        </w:rPr>
        <w:t xml:space="preserve">supérieur </w:t>
      </w:r>
      <w:r w:rsidR="00FC68C7">
        <w:rPr>
          <w:sz w:val="22"/>
          <w:szCs w:val="22"/>
        </w:rPr>
        <w:t xml:space="preserve">à 5", vous lui répondez </w:t>
      </w:r>
      <w:r>
        <w:rPr>
          <w:sz w:val="22"/>
          <w:szCs w:val="22"/>
        </w:rPr>
        <w:t>que</w:t>
      </w:r>
      <w:r w:rsidR="00FC68C7">
        <w:rPr>
          <w:sz w:val="22"/>
          <w:szCs w:val="22"/>
        </w:rPr>
        <w:t xml:space="preserve"> "c'est faux"</w:t>
      </w:r>
      <w:r>
        <w:rPr>
          <w:sz w:val="22"/>
          <w:szCs w:val="22"/>
        </w:rPr>
        <w:t xml:space="preserve"> donc en Python, cela donne </w:t>
      </w:r>
      <w:r w:rsidRPr="00970AE4">
        <w:rPr>
          <w:sz w:val="22"/>
          <w:szCs w:val="22"/>
        </w:rPr>
        <w:drawing>
          <wp:inline distT="0" distB="0" distL="0" distR="0" wp14:anchorId="33D439C9" wp14:editId="6FB9A1B8">
            <wp:extent cx="704948" cy="304843"/>
            <wp:effectExtent l="0" t="0" r="0" b="0"/>
            <wp:docPr id="20513745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37450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948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13D">
        <w:rPr>
          <w:sz w:val="22"/>
          <w:szCs w:val="22"/>
        </w:rPr>
        <w:t>.</w:t>
      </w:r>
    </w:p>
    <w:p w14:paraId="5192F922" w14:textId="4E9B0942" w:rsidR="004353F2" w:rsidRDefault="00FC68C7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Si maintenant la même personne vous dit que "7 est </w:t>
      </w:r>
      <w:r w:rsidR="00970AE4">
        <w:rPr>
          <w:sz w:val="22"/>
          <w:szCs w:val="22"/>
        </w:rPr>
        <w:t xml:space="preserve">inférieur </w:t>
      </w:r>
      <w:r>
        <w:rPr>
          <w:sz w:val="22"/>
          <w:szCs w:val="22"/>
        </w:rPr>
        <w:t xml:space="preserve">à </w:t>
      </w:r>
      <w:r w:rsidR="00970AE4">
        <w:rPr>
          <w:sz w:val="22"/>
          <w:szCs w:val="22"/>
        </w:rPr>
        <w:t>8</w:t>
      </w:r>
      <w:r>
        <w:rPr>
          <w:sz w:val="22"/>
          <w:szCs w:val="22"/>
        </w:rPr>
        <w:t xml:space="preserve">", vous lui répondrez bien évidemment que "c'est </w:t>
      </w:r>
      <w:r>
        <w:rPr>
          <w:sz w:val="22"/>
          <w:szCs w:val="22"/>
        </w:rPr>
        <w:t>vrai"</w:t>
      </w:r>
      <w:r w:rsidR="00970AE4">
        <w:rPr>
          <w:sz w:val="22"/>
          <w:szCs w:val="22"/>
        </w:rPr>
        <w:t xml:space="preserve"> donc en Python, cela donne </w:t>
      </w:r>
      <w:r w:rsidR="00970AE4" w:rsidRPr="00970AE4">
        <w:rPr>
          <w:sz w:val="22"/>
          <w:szCs w:val="22"/>
        </w:rPr>
        <w:drawing>
          <wp:inline distT="0" distB="0" distL="0" distR="0" wp14:anchorId="4350D408" wp14:editId="0EE30EF3">
            <wp:extent cx="724001" cy="314369"/>
            <wp:effectExtent l="0" t="0" r="0" b="9525"/>
            <wp:docPr id="120334503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34503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4001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13D">
        <w:rPr>
          <w:sz w:val="22"/>
          <w:szCs w:val="22"/>
        </w:rPr>
        <w:t>.</w:t>
      </w:r>
    </w:p>
    <w:p w14:paraId="63BDA2C6" w14:textId="77777777" w:rsidR="00970AE4" w:rsidRDefault="00970AE4" w:rsidP="00D3465B">
      <w:pPr>
        <w:pStyle w:val="Textbody"/>
        <w:spacing w:after="0"/>
        <w:rPr>
          <w:sz w:val="22"/>
          <w:szCs w:val="22"/>
        </w:rPr>
      </w:pPr>
    </w:p>
    <w:p w14:paraId="157EBA98" w14:textId="77777777" w:rsidR="00970AE4" w:rsidRPr="00970AE4" w:rsidRDefault="00970AE4" w:rsidP="00970AE4">
      <w:pPr>
        <w:pStyle w:val="Textbody"/>
        <w:rPr>
          <w:sz w:val="22"/>
          <w:szCs w:val="22"/>
        </w:rPr>
      </w:pPr>
      <w:r w:rsidRPr="00970AE4">
        <w:rPr>
          <w:sz w:val="22"/>
          <w:szCs w:val="22"/>
        </w:rPr>
        <w:t>Un siècle plus tard, cette logique va jouer un rôle essentiel dans le développement de l'informatique.</w:t>
      </w:r>
    </w:p>
    <w:p w14:paraId="39C91024" w14:textId="77777777" w:rsidR="00970AE4" w:rsidRPr="00970AE4" w:rsidRDefault="00970AE4" w:rsidP="00970AE4">
      <w:pPr>
        <w:pStyle w:val="Textbody"/>
        <w:rPr>
          <w:sz w:val="22"/>
          <w:szCs w:val="22"/>
        </w:rPr>
      </w:pPr>
      <w:r w:rsidRPr="00970AE4">
        <w:rPr>
          <w:sz w:val="22"/>
          <w:szCs w:val="22"/>
        </w:rPr>
        <w:t>En </w:t>
      </w:r>
      <w:r w:rsidRPr="00970AE4">
        <w:rPr>
          <w:b/>
          <w:bCs/>
          <w:sz w:val="22"/>
          <w:szCs w:val="22"/>
        </w:rPr>
        <w:t>1937</w:t>
      </w:r>
      <w:r w:rsidRPr="00970AE4">
        <w:rPr>
          <w:sz w:val="22"/>
          <w:szCs w:val="22"/>
        </w:rPr>
        <w:t>, l'ingénieur et mathématicien américain </w:t>
      </w:r>
      <w:r w:rsidRPr="00970AE4">
        <w:rPr>
          <w:b/>
          <w:bCs/>
          <w:sz w:val="22"/>
          <w:szCs w:val="22"/>
        </w:rPr>
        <w:t>Claude Shannon</w:t>
      </w:r>
      <w:r w:rsidRPr="00970AE4">
        <w:rPr>
          <w:sz w:val="22"/>
          <w:szCs w:val="22"/>
        </w:rPr>
        <w:t> montre qu'il est possible d'utiliser l'algèbre de Boole pour décrire le fonctionnement de </w:t>
      </w:r>
      <w:r w:rsidRPr="00970AE4">
        <w:rPr>
          <w:b/>
          <w:bCs/>
          <w:sz w:val="22"/>
          <w:szCs w:val="22"/>
        </w:rPr>
        <w:t>circuits électriques</w:t>
      </w:r>
      <w:r w:rsidRPr="00970AE4">
        <w:rPr>
          <w:sz w:val="22"/>
          <w:szCs w:val="22"/>
        </w:rPr>
        <w:t>.</w:t>
      </w:r>
    </w:p>
    <w:p w14:paraId="717D1462" w14:textId="2CBF06B7" w:rsidR="00970AE4" w:rsidRDefault="00970AE4" w:rsidP="00970AE4">
      <w:pPr>
        <w:pStyle w:val="Textbody"/>
        <w:rPr>
          <w:sz w:val="22"/>
          <w:szCs w:val="22"/>
        </w:rPr>
      </w:pPr>
      <w:r w:rsidRPr="00970AE4">
        <w:rPr>
          <w:sz w:val="22"/>
          <w:szCs w:val="22"/>
        </w:rPr>
        <w:t>Un circuit peut notamment être dans deux états :</w:t>
      </w:r>
      <w:r>
        <w:rPr>
          <w:sz w:val="22"/>
          <w:szCs w:val="22"/>
        </w:rPr>
        <w:t xml:space="preserve"> allumé/éteint</w:t>
      </w:r>
      <w:r w:rsidR="0062513D">
        <w:rPr>
          <w:sz w:val="22"/>
          <w:szCs w:val="22"/>
        </w:rPr>
        <w:t xml:space="preserve">. On retrouve donc les deux valeurs e la logique de Boole : </w:t>
      </w:r>
      <w:r w:rsidR="0062513D" w:rsidRPr="0062513D">
        <w:rPr>
          <w:sz w:val="22"/>
          <w:szCs w:val="22"/>
        </w:rPr>
        <w:drawing>
          <wp:inline distT="0" distB="0" distL="0" distR="0" wp14:anchorId="01CDD0D4" wp14:editId="4FD10EC9">
            <wp:extent cx="962159" cy="571580"/>
            <wp:effectExtent l="0" t="0" r="0" b="0"/>
            <wp:docPr id="13635817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817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2159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13D">
        <w:rPr>
          <w:sz w:val="22"/>
          <w:szCs w:val="22"/>
        </w:rPr>
        <w:t>.</w:t>
      </w:r>
    </w:p>
    <w:p w14:paraId="3E4F74DB" w14:textId="77777777" w:rsidR="00D3465B" w:rsidRDefault="00D3465B" w:rsidP="00D3465B">
      <w:pPr>
        <w:pStyle w:val="Textbody"/>
        <w:spacing w:after="0"/>
        <w:rPr>
          <w:sz w:val="22"/>
          <w:szCs w:val="22"/>
        </w:rPr>
      </w:pPr>
    </w:p>
    <w:p w14:paraId="55075FAD" w14:textId="36A3A075" w:rsidR="00D3465B" w:rsidRPr="00D3465B" w:rsidRDefault="00D3465B" w:rsidP="00D3465B">
      <w:pPr>
        <w:pStyle w:val="Textbody"/>
        <w:rPr>
          <w:sz w:val="22"/>
          <w:szCs w:val="22"/>
        </w:rPr>
      </w:pPr>
      <w:r w:rsidRPr="00D3465B">
        <w:rPr>
          <w:sz w:val="22"/>
          <w:szCs w:val="22"/>
        </w:rPr>
        <w:t>On peut donc faire un lien assez direct :</w:t>
      </w:r>
    </w:p>
    <w:p w14:paraId="16EE6111" w14:textId="77777777" w:rsidR="00D3465B" w:rsidRPr="00D3465B" w:rsidRDefault="00D3465B" w:rsidP="00D3465B">
      <w:pPr>
        <w:pStyle w:val="Textbody"/>
        <w:rPr>
          <w:sz w:val="22"/>
          <w:szCs w:val="22"/>
        </w:rPr>
      </w:pPr>
      <w:r w:rsidRPr="00D3465B">
        <w:rPr>
          <w:sz w:val="22"/>
          <w:szCs w:val="22"/>
        </w:rPr>
        <w:t>Boole fournit les outils mathématiques pour raisonner sur le vrai et le faux.</w:t>
      </w:r>
    </w:p>
    <w:p w14:paraId="520E8E42" w14:textId="77777777" w:rsidR="00D3465B" w:rsidRPr="00D3465B" w:rsidRDefault="00D3465B" w:rsidP="00D3465B">
      <w:pPr>
        <w:pStyle w:val="Textbody"/>
        <w:rPr>
          <w:sz w:val="22"/>
          <w:szCs w:val="22"/>
        </w:rPr>
      </w:pPr>
      <w:r w:rsidRPr="00D3465B">
        <w:rPr>
          <w:sz w:val="22"/>
          <w:szCs w:val="22"/>
        </w:rPr>
        <w:t>Shannon montre comment traduire cette logique en circuits électroniques.</w:t>
      </w:r>
    </w:p>
    <w:p w14:paraId="137465F4" w14:textId="77777777" w:rsidR="00D3465B" w:rsidRPr="00D3465B" w:rsidRDefault="00D3465B" w:rsidP="00D3465B">
      <w:pPr>
        <w:pStyle w:val="Textbody"/>
        <w:rPr>
          <w:sz w:val="22"/>
          <w:szCs w:val="22"/>
        </w:rPr>
      </w:pPr>
      <w:r w:rsidRPr="00D3465B">
        <w:rPr>
          <w:sz w:val="22"/>
          <w:szCs w:val="22"/>
        </w:rPr>
        <w:t>Ces circuits constituent les composants fondamentaux des ordinateurs.</w:t>
      </w:r>
    </w:p>
    <w:p w14:paraId="4F7D87FE" w14:textId="77777777" w:rsidR="00AE72D4" w:rsidRDefault="00AE72D4" w:rsidP="00D3465B">
      <w:pPr>
        <w:pStyle w:val="Textbody"/>
        <w:spacing w:after="0"/>
        <w:rPr>
          <w:sz w:val="22"/>
          <w:szCs w:val="22"/>
        </w:rPr>
      </w:pPr>
    </w:p>
    <w:p w14:paraId="79A7957C" w14:textId="6A90BF5D" w:rsidR="00AE72D4" w:rsidRDefault="00AE72D4" w:rsidP="00970AE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Pour l'instant nous avons vu deux grands types de données : les nombres (entier ou flottant) et les chaînes de caractères, </w:t>
      </w:r>
      <w:r w:rsidR="00D3465B">
        <w:rPr>
          <w:sz w:val="22"/>
          <w:szCs w:val="22"/>
        </w:rPr>
        <w:t>on ajoute</w:t>
      </w:r>
      <w:r>
        <w:rPr>
          <w:sz w:val="22"/>
          <w:szCs w:val="22"/>
        </w:rPr>
        <w:t xml:space="preserve"> un troisième type tout aussi important que les deux premiers : les booléens. </w:t>
      </w:r>
      <w:r w:rsidRPr="00D3465B">
        <w:rPr>
          <w:b/>
          <w:bCs/>
          <w:sz w:val="22"/>
          <w:szCs w:val="22"/>
        </w:rPr>
        <w:t>Un booléen</w:t>
      </w:r>
      <w:r>
        <w:rPr>
          <w:sz w:val="22"/>
          <w:szCs w:val="22"/>
        </w:rPr>
        <w:t xml:space="preserve"> est un type de données qui ne peut prendre que deux valeurs : vrai ("True") ou faux ("False"). </w:t>
      </w:r>
    </w:p>
    <w:p w14:paraId="69DF0464" w14:textId="0D6BC1E1" w:rsidR="00D3465B" w:rsidRDefault="00D3465B" w:rsidP="00970AE4">
      <w:pPr>
        <w:pStyle w:val="Textbody"/>
        <w:rPr>
          <w:sz w:val="22"/>
          <w:szCs w:val="22"/>
        </w:rPr>
      </w:pPr>
      <w:r w:rsidRPr="00D3465B">
        <w:rPr>
          <w:sz w:val="22"/>
          <w:szCs w:val="22"/>
        </w:rPr>
        <w:drawing>
          <wp:inline distT="0" distB="0" distL="0" distR="0" wp14:anchorId="79F98451" wp14:editId="7455FE60">
            <wp:extent cx="1066949" cy="314369"/>
            <wp:effectExtent l="0" t="0" r="0" b="9525"/>
            <wp:docPr id="168865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5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6949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B6F77" w14:textId="041D7895" w:rsidR="0062513D" w:rsidRPr="00970AE4" w:rsidRDefault="00AE72D4" w:rsidP="00970AE4">
      <w:pPr>
        <w:pStyle w:val="Textbody"/>
        <w:rPr>
          <w:sz w:val="22"/>
          <w:szCs w:val="22"/>
        </w:rPr>
      </w:pPr>
      <w:r w:rsidRPr="00AE72D4">
        <w:rPr>
          <w:sz w:val="22"/>
          <w:szCs w:val="22"/>
        </w:rPr>
        <w:t xml:space="preserve">Une expression dont la valeur ne peut être que vrai ou faux est appelée </w:t>
      </w:r>
      <w:r w:rsidRPr="00AE72D4">
        <w:rPr>
          <w:b/>
          <w:bCs/>
          <w:sz w:val="22"/>
          <w:szCs w:val="22"/>
        </w:rPr>
        <w:t>expression booléenne</w:t>
      </w:r>
      <w:r w:rsidRPr="00AE72D4">
        <w:rPr>
          <w:sz w:val="22"/>
          <w:szCs w:val="22"/>
        </w:rPr>
        <w:t>.</w:t>
      </w:r>
    </w:p>
    <w:p w14:paraId="4016A3A1" w14:textId="10743D97" w:rsidR="0062513D" w:rsidRDefault="0062513D" w:rsidP="0062513D">
      <w:pPr>
        <w:pStyle w:val="Titre3"/>
        <w:rPr>
          <w:rFonts w:hint="eastAsia"/>
          <w:color w:val="3465A4"/>
          <w:sz w:val="24"/>
          <w:szCs w:val="2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>2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 w:rsidR="00336720">
        <w:rPr>
          <w:rFonts w:ascii="Comic Sans MS" w:hAnsi="Comic Sans MS"/>
          <w:color w:val="3465A4"/>
          <w:sz w:val="24"/>
          <w:szCs w:val="24"/>
          <w:u w:val="single"/>
        </w:rPr>
        <w:t>–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 w:rsidR="00336720">
        <w:rPr>
          <w:rFonts w:ascii="Comic Sans MS" w:hAnsi="Comic Sans MS"/>
          <w:color w:val="3465A4"/>
          <w:sz w:val="24"/>
          <w:szCs w:val="24"/>
          <w:u w:val="single"/>
        </w:rPr>
        <w:t>Opérateurs de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>
        <w:rPr>
          <w:rFonts w:ascii="Comic Sans MS" w:hAnsi="Comic Sans MS"/>
          <w:color w:val="3465A4"/>
          <w:sz w:val="24"/>
          <w:szCs w:val="24"/>
          <w:u w:val="single"/>
        </w:rPr>
        <w:t>comparaison</w:t>
      </w:r>
    </w:p>
    <w:p w14:paraId="35B37184" w14:textId="6FCE9F40" w:rsidR="0062513D" w:rsidRDefault="0062513D">
      <w:pPr>
        <w:pStyle w:val="Textbody"/>
        <w:rPr>
          <w:sz w:val="22"/>
          <w:szCs w:val="22"/>
        </w:rPr>
      </w:pPr>
      <w:r w:rsidRPr="0062513D">
        <w:rPr>
          <w:sz w:val="22"/>
          <w:szCs w:val="22"/>
        </w:rPr>
        <w:t>Une comparaison est une expression dont le résultat est un booléen.</w:t>
      </w:r>
      <w:r>
        <w:rPr>
          <w:sz w:val="22"/>
          <w:szCs w:val="22"/>
        </w:rPr>
        <w:t xml:space="preserve"> </w:t>
      </w:r>
      <w:r w:rsidRPr="0062513D">
        <w:rPr>
          <w:sz w:val="22"/>
          <w:szCs w:val="22"/>
        </w:rPr>
        <w:t>On peut utiliser des opérateurs de comparaison :</w:t>
      </w:r>
    </w:p>
    <w:p w14:paraId="6AB0AC97" w14:textId="77777777" w:rsidR="00D3465B" w:rsidRDefault="0062513D" w:rsidP="00D3465B">
      <w:pPr>
        <w:pStyle w:val="Textbody"/>
        <w:rPr>
          <w:sz w:val="22"/>
          <w:szCs w:val="22"/>
        </w:rPr>
      </w:pPr>
      <w:r w:rsidRPr="0062513D">
        <w:rPr>
          <w:sz w:val="22"/>
          <w:szCs w:val="22"/>
        </w:rPr>
        <w:drawing>
          <wp:inline distT="0" distB="0" distL="0" distR="0" wp14:anchorId="346BC954" wp14:editId="261771D6">
            <wp:extent cx="2686425" cy="1914792"/>
            <wp:effectExtent l="0" t="0" r="0" b="9525"/>
            <wp:docPr id="5769381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9381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6425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3465B" w:rsidRPr="00D3465B">
        <w:rPr>
          <w:sz w:val="22"/>
          <w:szCs w:val="22"/>
        </w:rPr>
        <w:t xml:space="preserve"> </w:t>
      </w:r>
    </w:p>
    <w:p w14:paraId="0B49D04D" w14:textId="77777777" w:rsidR="00D3465B" w:rsidRDefault="00D3465B" w:rsidP="00D3465B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ATTENTION : notez le double égal "==" qui permet de distinguer une expression et une affectation (référencement d'une valeur par une variable). </w:t>
      </w:r>
    </w:p>
    <w:p w14:paraId="1639B511" w14:textId="2FCE0910" w:rsidR="00D3465B" w:rsidRDefault="00D3465B" w:rsidP="00D3465B">
      <w:pPr>
        <w:pStyle w:val="Textbody"/>
        <w:rPr>
          <w:sz w:val="22"/>
          <w:szCs w:val="22"/>
        </w:rPr>
      </w:pPr>
      <w:proofErr w:type="gramStart"/>
      <w:r>
        <w:rPr>
          <w:sz w:val="22"/>
          <w:szCs w:val="22"/>
        </w:rPr>
        <w:t>x</w:t>
      </w:r>
      <w:proofErr w:type="gramEnd"/>
      <w:r>
        <w:rPr>
          <w:sz w:val="22"/>
          <w:szCs w:val="22"/>
        </w:rPr>
        <w:t xml:space="preserve"> = 5 affecte la valeur 5 à la variable x tandis que x == 5 teste si x vaut 5.</w:t>
      </w:r>
    </w:p>
    <w:p w14:paraId="626456E6" w14:textId="0A481B3E" w:rsidR="00D3465B" w:rsidRDefault="00D3465B" w:rsidP="00D3465B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Le fait de confondre le "simple égal" et le "double égal" est une erreur classique qu'il faut éviter.</w:t>
      </w:r>
    </w:p>
    <w:p w14:paraId="3BC106A2" w14:textId="3E66A593" w:rsidR="0062513D" w:rsidRPr="0062513D" w:rsidRDefault="0062513D">
      <w:pPr>
        <w:pStyle w:val="Textbody"/>
        <w:rPr>
          <w:sz w:val="22"/>
          <w:szCs w:val="22"/>
        </w:rPr>
      </w:pPr>
    </w:p>
    <w:p w14:paraId="70481E5D" w14:textId="0432B7F1" w:rsidR="004353F2" w:rsidRDefault="00FC68C7" w:rsidP="0035655B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2</w:t>
      </w:r>
      <w:r w:rsidR="0035655B">
        <w:rPr>
          <w:rFonts w:ascii="Comic Sans MS" w:hAnsi="Comic Sans MS"/>
          <w:color w:val="800080"/>
          <w:sz w:val="22"/>
          <w:szCs w:val="22"/>
        </w:rPr>
        <w:t>2</w:t>
      </w:r>
    </w:p>
    <w:p w14:paraId="19C1D517" w14:textId="6F968246" w:rsidR="004353F2" w:rsidRDefault="0035655B" w:rsidP="0035655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Donnez le résultat associé aux expressions booléennes suivantes :</w:t>
      </w:r>
    </w:p>
    <w:p w14:paraId="7C440802" w14:textId="191E4A5F" w:rsidR="0035655B" w:rsidRDefault="006F7695" w:rsidP="0035655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6F7695">
        <w:rPr>
          <w:sz w:val="22"/>
          <w:szCs w:val="22"/>
        </w:rPr>
        <w:drawing>
          <wp:inline distT="0" distB="0" distL="0" distR="0" wp14:anchorId="3A17D164" wp14:editId="3EC8A99E">
            <wp:extent cx="1924319" cy="1390844"/>
            <wp:effectExtent l="0" t="0" r="0" b="0"/>
            <wp:docPr id="12878134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81340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39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FC5EA" w14:textId="77777777" w:rsidR="0035655B" w:rsidRDefault="0035655B">
      <w:pPr>
        <w:pStyle w:val="Textbody"/>
        <w:rPr>
          <w:sz w:val="22"/>
          <w:szCs w:val="22"/>
        </w:rPr>
      </w:pPr>
    </w:p>
    <w:p w14:paraId="0F93C47C" w14:textId="77777777" w:rsidR="0035655B" w:rsidRDefault="0035655B" w:rsidP="0035655B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23</w:t>
      </w:r>
    </w:p>
    <w:p w14:paraId="1B18054C" w14:textId="1F5D43B5" w:rsidR="0035655B" w:rsidRDefault="0035655B" w:rsidP="0035655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On donne :</w:t>
      </w:r>
    </w:p>
    <w:p w14:paraId="5A7300E3" w14:textId="4D387888" w:rsidR="0035655B" w:rsidRDefault="0035655B" w:rsidP="0035655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35655B">
        <w:rPr>
          <w:sz w:val="22"/>
          <w:szCs w:val="22"/>
        </w:rPr>
        <w:drawing>
          <wp:inline distT="0" distB="0" distL="0" distR="0" wp14:anchorId="0A74D32D" wp14:editId="67CF4C7F">
            <wp:extent cx="2543175" cy="247650"/>
            <wp:effectExtent l="0" t="0" r="9525" b="0"/>
            <wp:docPr id="103835773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46008" name=""/>
                    <pic:cNvPicPr/>
                  </pic:nvPicPr>
                  <pic:blipFill rotWithShape="1">
                    <a:blip r:embed="rId14"/>
                    <a:srcRect t="25220" r="7907" b="67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194" cy="247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1A725" w14:textId="5AB02B77" w:rsidR="0035655B" w:rsidRDefault="0035655B" w:rsidP="0035655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Que valent les expressions booléennes suivantes ?</w:t>
      </w:r>
    </w:p>
    <w:p w14:paraId="4B90FD65" w14:textId="1D2B165D" w:rsidR="0035655B" w:rsidRDefault="0035655B" w:rsidP="0035655B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35655B">
        <w:rPr>
          <w:sz w:val="22"/>
          <w:szCs w:val="22"/>
        </w:rPr>
        <w:drawing>
          <wp:inline distT="0" distB="0" distL="0" distR="0" wp14:anchorId="1905BB57" wp14:editId="319AF20D">
            <wp:extent cx="2743200" cy="1181099"/>
            <wp:effectExtent l="0" t="0" r="0" b="635"/>
            <wp:docPr id="3965460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46008" name=""/>
                    <pic:cNvPicPr/>
                  </pic:nvPicPr>
                  <pic:blipFill rotWithShape="1">
                    <a:blip r:embed="rId14"/>
                    <a:srcRect t="63636" r="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83" cy="1181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8FC35" w14:textId="77777777" w:rsidR="0035655B" w:rsidRDefault="0035655B">
      <w:pPr>
        <w:pStyle w:val="PreformattedText"/>
        <w:rPr>
          <w:sz w:val="22"/>
          <w:szCs w:val="22"/>
        </w:rPr>
      </w:pPr>
    </w:p>
    <w:p w14:paraId="10875549" w14:textId="77777777" w:rsidR="0035655B" w:rsidRDefault="0035655B">
      <w:pPr>
        <w:pStyle w:val="PreformattedText"/>
        <w:rPr>
          <w:sz w:val="22"/>
          <w:szCs w:val="22"/>
        </w:rPr>
      </w:pPr>
    </w:p>
    <w:p w14:paraId="44263A80" w14:textId="77777777" w:rsidR="0035655B" w:rsidRDefault="0035655B">
      <w:pPr>
        <w:pStyle w:val="PreformattedText"/>
        <w:rPr>
          <w:sz w:val="22"/>
          <w:szCs w:val="22"/>
        </w:rPr>
      </w:pPr>
    </w:p>
    <w:p w14:paraId="34CB6F6C" w14:textId="77777777" w:rsidR="0035655B" w:rsidRDefault="0035655B">
      <w:pPr>
        <w:pStyle w:val="PreformattedText"/>
        <w:rPr>
          <w:sz w:val="22"/>
          <w:szCs w:val="22"/>
        </w:rPr>
      </w:pPr>
    </w:p>
    <w:p w14:paraId="35DF01C5" w14:textId="77777777" w:rsidR="0035655B" w:rsidRDefault="0035655B">
      <w:pPr>
        <w:pStyle w:val="PreformattedText"/>
        <w:rPr>
          <w:sz w:val="22"/>
          <w:szCs w:val="22"/>
        </w:rPr>
      </w:pPr>
    </w:p>
    <w:p w14:paraId="71AC3C3F" w14:textId="77777777" w:rsidR="0035655B" w:rsidRDefault="0035655B">
      <w:pPr>
        <w:pStyle w:val="PreformattedText"/>
        <w:rPr>
          <w:sz w:val="22"/>
          <w:szCs w:val="22"/>
        </w:rPr>
      </w:pPr>
    </w:p>
    <w:p w14:paraId="627A620E" w14:textId="77777777" w:rsidR="0035655B" w:rsidRDefault="0035655B" w:rsidP="00CA4D5C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lastRenderedPageBreak/>
        <w:t>À faire vous-même 24</w:t>
      </w:r>
    </w:p>
    <w:p w14:paraId="6F73DBEA" w14:textId="41CDB435" w:rsidR="0035655B" w:rsidRPr="00336720" w:rsidRDefault="0035655B" w:rsidP="00CA4D5C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36720">
        <w:rPr>
          <w:rFonts w:ascii="Arial" w:hAnsi="Arial" w:cs="Arial"/>
          <w:sz w:val="22"/>
          <w:szCs w:val="22"/>
        </w:rPr>
        <w:t>On donne :</w:t>
      </w:r>
    </w:p>
    <w:p w14:paraId="5E57042C" w14:textId="4E7B89D8" w:rsidR="0035655B" w:rsidRPr="00336720" w:rsidRDefault="0035655B" w:rsidP="00CA4D5C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36720">
        <w:rPr>
          <w:rFonts w:ascii="Arial" w:hAnsi="Arial" w:cs="Arial"/>
          <w:sz w:val="22"/>
          <w:szCs w:val="22"/>
        </w:rPr>
        <w:drawing>
          <wp:inline distT="0" distB="0" distL="0" distR="0" wp14:anchorId="239E77E2" wp14:editId="3B780BAE">
            <wp:extent cx="1209675" cy="428625"/>
            <wp:effectExtent l="0" t="0" r="9525" b="9525"/>
            <wp:docPr id="20448582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94265" name=""/>
                    <pic:cNvPicPr/>
                  </pic:nvPicPr>
                  <pic:blipFill rotWithShape="1">
                    <a:blip r:embed="rId15"/>
                    <a:srcRect l="6760" t="23795" r="63636" b="62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844" cy="42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0D457D" w14:textId="5A1E34FE" w:rsidR="0035655B" w:rsidRPr="00336720" w:rsidRDefault="0035655B" w:rsidP="00CA4D5C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36720">
        <w:rPr>
          <w:rFonts w:ascii="Arial" w:hAnsi="Arial" w:cs="Arial"/>
          <w:sz w:val="22"/>
          <w:szCs w:val="22"/>
        </w:rPr>
        <w:t>Que valent les expressions booléennes suivantes ?</w:t>
      </w:r>
    </w:p>
    <w:p w14:paraId="6EFC5CA0" w14:textId="0A44AA80" w:rsidR="0035655B" w:rsidRPr="00336720" w:rsidRDefault="00336720" w:rsidP="00CA4D5C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36720">
        <w:rPr>
          <w:rFonts w:ascii="Arial" w:hAnsi="Arial" w:cs="Arial"/>
          <w:sz w:val="22"/>
          <w:szCs w:val="22"/>
        </w:rPr>
        <w:drawing>
          <wp:inline distT="0" distB="0" distL="0" distR="0" wp14:anchorId="33046012" wp14:editId="463FBA85">
            <wp:extent cx="1238250" cy="933450"/>
            <wp:effectExtent l="0" t="0" r="0" b="0"/>
            <wp:docPr id="20097942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794265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3" t="69578" r="62704" b="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87B97" w14:textId="77777777" w:rsidR="00336720" w:rsidRDefault="00336720">
      <w:pPr>
        <w:pStyle w:val="PreformattedText"/>
        <w:rPr>
          <w:rFonts w:ascii="Arial" w:hAnsi="Arial" w:cs="Arial"/>
          <w:sz w:val="22"/>
          <w:szCs w:val="22"/>
        </w:rPr>
      </w:pPr>
    </w:p>
    <w:p w14:paraId="1199112A" w14:textId="454D93A8" w:rsidR="00336720" w:rsidRDefault="00336720" w:rsidP="00336720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2</w:t>
      </w:r>
      <w:r>
        <w:rPr>
          <w:rFonts w:ascii="Comic Sans MS" w:hAnsi="Comic Sans MS"/>
          <w:color w:val="800080"/>
          <w:sz w:val="22"/>
          <w:szCs w:val="22"/>
        </w:rPr>
        <w:t>5</w:t>
      </w:r>
    </w:p>
    <w:p w14:paraId="16258913" w14:textId="64944B60" w:rsidR="0035655B" w:rsidRDefault="0035655B" w:rsidP="00336720">
      <w:pPr>
        <w:pStyle w:val="Preformatted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336720">
        <w:rPr>
          <w:rFonts w:ascii="Arial" w:hAnsi="Arial" w:cs="Arial"/>
          <w:sz w:val="22"/>
          <w:szCs w:val="22"/>
        </w:rPr>
        <w:t>Écrire une fonction </w:t>
      </w:r>
      <w:proofErr w:type="spellStart"/>
      <w:r w:rsidRPr="00336720">
        <w:rPr>
          <w:rFonts w:ascii="Arial" w:hAnsi="Arial" w:cs="Arial"/>
          <w:sz w:val="22"/>
          <w:szCs w:val="22"/>
        </w:rPr>
        <w:t>est_majeur</w:t>
      </w:r>
      <w:proofErr w:type="spellEnd"/>
      <w:r w:rsidRPr="00336720">
        <w:rPr>
          <w:rFonts w:ascii="Arial" w:hAnsi="Arial" w:cs="Arial"/>
          <w:sz w:val="22"/>
          <w:szCs w:val="22"/>
        </w:rPr>
        <w:t>(</w:t>
      </w:r>
      <w:proofErr w:type="spellStart"/>
      <w:r w:rsidRPr="00336720">
        <w:rPr>
          <w:rFonts w:ascii="Arial" w:hAnsi="Arial" w:cs="Arial"/>
          <w:sz w:val="22"/>
          <w:szCs w:val="22"/>
        </w:rPr>
        <w:t>age</w:t>
      </w:r>
      <w:proofErr w:type="spellEnd"/>
      <w:r w:rsidRPr="00336720">
        <w:rPr>
          <w:rFonts w:ascii="Arial" w:hAnsi="Arial" w:cs="Arial"/>
          <w:sz w:val="22"/>
          <w:szCs w:val="22"/>
        </w:rPr>
        <w:t>) qui reçoit un âge et </w:t>
      </w:r>
      <w:r w:rsidRPr="00336720">
        <w:rPr>
          <w:rFonts w:ascii="Arial" w:hAnsi="Arial" w:cs="Arial"/>
          <w:b/>
          <w:bCs/>
          <w:sz w:val="22"/>
          <w:szCs w:val="22"/>
        </w:rPr>
        <w:t>renvoie</w:t>
      </w:r>
      <w:r w:rsidRPr="00336720">
        <w:rPr>
          <w:rFonts w:ascii="Arial" w:hAnsi="Arial" w:cs="Arial"/>
          <w:sz w:val="22"/>
          <w:szCs w:val="22"/>
        </w:rPr>
        <w:t> True si l'âge est supérieur ou égal à 18, et False sinon.</w:t>
      </w:r>
      <w:r w:rsidR="00336720">
        <w:rPr>
          <w:rFonts w:ascii="Arial" w:hAnsi="Arial" w:cs="Arial"/>
          <w:sz w:val="22"/>
          <w:szCs w:val="22"/>
        </w:rPr>
        <w:t xml:space="preserve"> Testez ensuite cette fonction pour </w:t>
      </w:r>
      <w:proofErr w:type="spellStart"/>
      <w:r w:rsidR="00336720">
        <w:rPr>
          <w:rFonts w:ascii="Arial" w:hAnsi="Arial" w:cs="Arial"/>
          <w:sz w:val="22"/>
          <w:szCs w:val="22"/>
        </w:rPr>
        <w:t>age</w:t>
      </w:r>
      <w:proofErr w:type="spellEnd"/>
      <w:r w:rsidR="00336720">
        <w:rPr>
          <w:rFonts w:ascii="Arial" w:hAnsi="Arial" w:cs="Arial"/>
          <w:sz w:val="22"/>
          <w:szCs w:val="22"/>
        </w:rPr>
        <w:t xml:space="preserve"> = 20.</w:t>
      </w:r>
    </w:p>
    <w:p w14:paraId="77D7A4BD" w14:textId="188BF8DE" w:rsidR="00336720" w:rsidRDefault="00336720">
      <w:pPr>
        <w:pStyle w:val="PreformattedText"/>
        <w:rPr>
          <w:rFonts w:ascii="Arial" w:hAnsi="Arial" w:cs="Arial"/>
          <w:sz w:val="22"/>
          <w:szCs w:val="22"/>
        </w:rPr>
      </w:pPr>
    </w:p>
    <w:p w14:paraId="307EECCD" w14:textId="7777777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</w:p>
    <w:p w14:paraId="099E2C16" w14:textId="42CBC6BA" w:rsidR="00336720" w:rsidRDefault="00336720" w:rsidP="00336720">
      <w:pPr>
        <w:pStyle w:val="Titre3"/>
        <w:rPr>
          <w:rFonts w:hint="eastAsia"/>
          <w:color w:val="3465A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t>3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>
        <w:rPr>
          <w:rFonts w:ascii="Comic Sans MS" w:hAnsi="Comic Sans MS"/>
          <w:color w:val="3465A4"/>
          <w:sz w:val="24"/>
          <w:szCs w:val="24"/>
          <w:u w:val="single"/>
        </w:rPr>
        <w:t>–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</w:t>
      </w:r>
      <w:r>
        <w:rPr>
          <w:rFonts w:ascii="Comic Sans MS" w:hAnsi="Comic Sans MS"/>
          <w:color w:val="3465A4"/>
          <w:sz w:val="24"/>
          <w:szCs w:val="24"/>
          <w:u w:val="single"/>
        </w:rPr>
        <w:t>Opérateurs booléens et tables de vérité</w:t>
      </w:r>
    </w:p>
    <w:p w14:paraId="24EDE741" w14:textId="365013C6" w:rsidR="006F7695" w:rsidRDefault="006F7695" w:rsidP="006F7695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r w:rsidRPr="006F7695">
        <w:rPr>
          <w:rFonts w:ascii="Arial" w:hAnsi="Arial" w:cs="Arial"/>
          <w:sz w:val="22"/>
          <w:szCs w:val="22"/>
        </w:rPr>
        <w:t>Python utilise trois opérateurs booléens principaux :</w:t>
      </w:r>
    </w:p>
    <w:p w14:paraId="2C1A1CDA" w14:textId="279EE184" w:rsidR="009017D7" w:rsidRDefault="006F7695" w:rsidP="009017D7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r w:rsidRPr="006F7695">
        <w:rPr>
          <w:rFonts w:ascii="Arial" w:hAnsi="Arial" w:cs="Arial"/>
          <w:sz w:val="22"/>
          <w:szCs w:val="22"/>
        </w:rPr>
        <w:drawing>
          <wp:inline distT="0" distB="0" distL="0" distR="0" wp14:anchorId="0AC4B116" wp14:editId="216AC1E0">
            <wp:extent cx="5772150" cy="824516"/>
            <wp:effectExtent l="0" t="0" r="0" b="0"/>
            <wp:docPr id="8897603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6038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5183" cy="82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BC8C2" w14:textId="6959A607" w:rsidR="009017D7" w:rsidRDefault="009017D7" w:rsidP="009017D7">
      <w:pPr>
        <w:pStyle w:val="PreformattedText"/>
        <w:spacing w:after="140"/>
        <w:rPr>
          <w:rFonts w:ascii="Arial" w:hAnsi="Arial" w:cs="Arial"/>
          <w:sz w:val="22"/>
          <w:szCs w:val="22"/>
        </w:rPr>
      </w:pPr>
    </w:p>
    <w:p w14:paraId="4C3466E4" w14:textId="77777777" w:rsidR="009017D7" w:rsidRDefault="009017D7" w:rsidP="009017D7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and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F7695">
        <w:rPr>
          <w:rFonts w:ascii="Arial" w:hAnsi="Arial" w:cs="Arial"/>
          <w:sz w:val="22"/>
          <w:szCs w:val="22"/>
        </w:rPr>
        <w:t>est le « et » ou le « inter » vu en probabilités par exemple.</w:t>
      </w:r>
    </w:p>
    <w:p w14:paraId="434FA4A6" w14:textId="564A9B76" w:rsidR="006F7695" w:rsidRPr="006F7695" w:rsidRDefault="006F7695" w:rsidP="009017D7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proofErr w:type="gramStart"/>
      <w:r w:rsidRPr="006F7695">
        <w:rPr>
          <w:rFonts w:ascii="Arial" w:hAnsi="Arial" w:cs="Arial"/>
          <w:sz w:val="22"/>
          <w:szCs w:val="22"/>
        </w:rPr>
        <w:t>or</w:t>
      </w:r>
      <w:proofErr w:type="gramEnd"/>
      <w:r w:rsidRPr="006F769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est le « ou » ou « union » vu en probabilités par exemple.</w:t>
      </w:r>
    </w:p>
    <w:p w14:paraId="616C3C4F" w14:textId="6951C247" w:rsidR="006F7695" w:rsidRDefault="006F7695" w:rsidP="009017D7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proofErr w:type="gramStart"/>
      <w:r w:rsidRPr="006F7695">
        <w:rPr>
          <w:rFonts w:ascii="Arial" w:hAnsi="Arial" w:cs="Arial"/>
          <w:sz w:val="22"/>
          <w:szCs w:val="22"/>
        </w:rPr>
        <w:t>not</w:t>
      </w:r>
      <w:proofErr w:type="gramEnd"/>
      <w:r w:rsidRPr="006F7695">
        <w:rPr>
          <w:rFonts w:ascii="Arial" w:hAnsi="Arial" w:cs="Arial"/>
          <w:sz w:val="22"/>
          <w:szCs w:val="22"/>
        </w:rPr>
        <w:t xml:space="preserve"> : </w:t>
      </w:r>
      <w:r w:rsidR="009017D7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probabilités, cela correspond à l’évènement contraire et pour les intervalles, au complémentaire.</w:t>
      </w:r>
    </w:p>
    <w:p w14:paraId="006958D8" w14:textId="77777777" w:rsidR="009017D7" w:rsidRPr="006F7695" w:rsidRDefault="009017D7" w:rsidP="009017D7">
      <w:pPr>
        <w:pStyle w:val="PreformattedText"/>
        <w:rPr>
          <w:rFonts w:ascii="Arial" w:hAnsi="Arial" w:cs="Arial"/>
          <w:sz w:val="22"/>
          <w:szCs w:val="22"/>
        </w:rPr>
      </w:pPr>
    </w:p>
    <w:p w14:paraId="74CA93DB" w14:textId="0E1EF3AB" w:rsidR="006F7695" w:rsidRDefault="006F7695" w:rsidP="006F7695">
      <w:pPr>
        <w:pStyle w:val="PreformattedText"/>
        <w:spacing w:after="1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 synthétise les différents résultats possibles dans des tables de vérité.</w:t>
      </w:r>
    </w:p>
    <w:p w14:paraId="6AD1B1C8" w14:textId="2B120314" w:rsidR="00336720" w:rsidRDefault="006F7695">
      <w:pPr>
        <w:pStyle w:val="PreformattedText"/>
        <w:rPr>
          <w:rFonts w:ascii="Arial" w:hAnsi="Arial" w:cs="Arial"/>
          <w:sz w:val="22"/>
          <w:szCs w:val="22"/>
        </w:rPr>
      </w:pPr>
      <w:r w:rsidRPr="006F7695">
        <w:rPr>
          <w:rFonts w:ascii="Arial" w:hAnsi="Arial" w:cs="Arial"/>
          <w:sz w:val="22"/>
          <w:szCs w:val="22"/>
        </w:rPr>
        <w:drawing>
          <wp:inline distT="0" distB="0" distL="0" distR="0" wp14:anchorId="6A2EB168" wp14:editId="56A54097">
            <wp:extent cx="4581525" cy="1944923"/>
            <wp:effectExtent l="19050" t="19050" r="9525" b="17780"/>
            <wp:docPr id="3698526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85268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04862" cy="1954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346C47" w14:textId="7AB0A269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</w:p>
    <w:p w14:paraId="0A8E0B25" w14:textId="7BF2241B" w:rsidR="009017D7" w:rsidRPr="009017D7" w:rsidRDefault="009017D7">
      <w:pPr>
        <w:pStyle w:val="PreformattedText"/>
        <w:rPr>
          <w:rFonts w:ascii="Arial" w:hAnsi="Arial" w:cs="Arial"/>
          <w:b/>
          <w:bCs/>
          <w:i/>
          <w:iCs/>
          <w:sz w:val="22"/>
          <w:szCs w:val="22"/>
        </w:rPr>
      </w:pPr>
      <w:r w:rsidRPr="009017D7">
        <w:rPr>
          <w:rFonts w:ascii="Arial" w:hAnsi="Arial" w:cs="Arial"/>
          <w:b/>
          <w:bCs/>
          <w:i/>
          <w:iCs/>
          <w:sz w:val="22"/>
          <w:szCs w:val="22"/>
        </w:rPr>
        <w:t>Exemple :</w:t>
      </w:r>
    </w:p>
    <w:p w14:paraId="57A11CF6" w14:textId="13600CD5" w:rsidR="009017D7" w:rsidRDefault="009017D7" w:rsidP="009017D7">
      <w:pPr>
        <w:pStyle w:val="PreformattedText"/>
        <w:ind w:left="1418"/>
        <w:rPr>
          <w:rFonts w:ascii="Arial" w:hAnsi="Arial" w:cs="Arial"/>
          <w:sz w:val="22"/>
          <w:szCs w:val="22"/>
        </w:rPr>
      </w:pPr>
      <w:r w:rsidRPr="009017D7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8EB0B6F" wp14:editId="5C92E540">
            <wp:simplePos x="0" y="0"/>
            <wp:positionH relativeFrom="column">
              <wp:posOffset>38100</wp:posOffset>
            </wp:positionH>
            <wp:positionV relativeFrom="paragraph">
              <wp:posOffset>34290</wp:posOffset>
            </wp:positionV>
            <wp:extent cx="2124075" cy="1157941"/>
            <wp:effectExtent l="0" t="0" r="0" b="4445"/>
            <wp:wrapSquare wrapText="bothSides"/>
            <wp:docPr id="12148715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71572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157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5E217" w14:textId="77777777" w:rsidR="009017D7" w:rsidRDefault="009017D7" w:rsidP="009017D7">
      <w:pPr>
        <w:pStyle w:val="PreformattedText"/>
        <w:ind w:left="1418"/>
        <w:rPr>
          <w:rFonts w:ascii="Arial" w:hAnsi="Arial" w:cs="Arial"/>
          <w:sz w:val="22"/>
          <w:szCs w:val="22"/>
        </w:rPr>
      </w:pPr>
    </w:p>
    <w:p w14:paraId="4B0497E3" w14:textId="77777777" w:rsidR="009017D7" w:rsidRDefault="009017D7" w:rsidP="009017D7">
      <w:pPr>
        <w:pStyle w:val="PreformattedText"/>
        <w:ind w:left="1418"/>
        <w:rPr>
          <w:rFonts w:ascii="Arial" w:hAnsi="Arial" w:cs="Arial"/>
          <w:sz w:val="22"/>
          <w:szCs w:val="22"/>
        </w:rPr>
      </w:pPr>
    </w:p>
    <w:p w14:paraId="16A2FE7E" w14:textId="787F69A3" w:rsidR="009017D7" w:rsidRDefault="009017D7" w:rsidP="009017D7">
      <w:pPr>
        <w:pStyle w:val="PreformattedText"/>
        <w:ind w:left="1418"/>
        <w:rPr>
          <w:rFonts w:ascii="Arial" w:hAnsi="Arial" w:cs="Arial"/>
          <w:sz w:val="22"/>
          <w:szCs w:val="22"/>
        </w:rPr>
      </w:pPr>
      <w:r w:rsidRPr="009017D7">
        <w:rPr>
          <w:rFonts w:ascii="Arial" w:hAnsi="Arial" w:cs="Arial"/>
          <w:b/>
          <w:bCs/>
          <w:sz w:val="22"/>
          <w:szCs w:val="22"/>
        </w:rPr>
        <w:t>True</w:t>
      </w:r>
      <w:r>
        <w:rPr>
          <w:rFonts w:ascii="Arial" w:hAnsi="Arial" w:cs="Arial"/>
          <w:sz w:val="22"/>
          <w:szCs w:val="22"/>
        </w:rPr>
        <w:t xml:space="preserve"> s’affiche car 5 &lt; 10 est </w:t>
      </w:r>
      <w:r w:rsidRPr="009017D7">
        <w:rPr>
          <w:rFonts w:ascii="Arial" w:hAnsi="Arial" w:cs="Arial"/>
          <w:b/>
          <w:bCs/>
          <w:sz w:val="22"/>
          <w:szCs w:val="22"/>
        </w:rPr>
        <w:t xml:space="preserve">True </w:t>
      </w:r>
      <w:r>
        <w:rPr>
          <w:rFonts w:ascii="Arial" w:hAnsi="Arial" w:cs="Arial"/>
          <w:sz w:val="22"/>
          <w:szCs w:val="22"/>
        </w:rPr>
        <w:t xml:space="preserve">ET 10 &lt; 15 est </w:t>
      </w:r>
      <w:r w:rsidRPr="009017D7">
        <w:rPr>
          <w:rFonts w:ascii="Arial" w:hAnsi="Arial" w:cs="Arial"/>
          <w:b/>
          <w:bCs/>
          <w:sz w:val="22"/>
          <w:szCs w:val="22"/>
        </w:rPr>
        <w:t xml:space="preserve">True </w:t>
      </w:r>
      <w:r>
        <w:rPr>
          <w:rFonts w:ascii="Arial" w:hAnsi="Arial" w:cs="Arial"/>
          <w:sz w:val="22"/>
          <w:szCs w:val="22"/>
        </w:rPr>
        <w:t>également.</w:t>
      </w:r>
    </w:p>
    <w:p w14:paraId="6C18CC28" w14:textId="5DE7D40A" w:rsidR="006F7695" w:rsidRDefault="006F7695">
      <w:pPr>
        <w:pStyle w:val="PreformattedText"/>
        <w:rPr>
          <w:rFonts w:ascii="Arial" w:hAnsi="Arial" w:cs="Arial"/>
          <w:sz w:val="22"/>
          <w:szCs w:val="22"/>
        </w:rPr>
      </w:pPr>
      <w:r w:rsidRPr="006F7695">
        <w:rPr>
          <w:rFonts w:ascii="Arial" w:hAnsi="Arial" w:cs="Arial"/>
          <w:sz w:val="22"/>
          <w:szCs w:val="22"/>
        </w:rPr>
        <w:lastRenderedPageBreak/>
        <w:drawing>
          <wp:inline distT="0" distB="0" distL="0" distR="0" wp14:anchorId="21BE7A52" wp14:editId="0BC5B38B">
            <wp:extent cx="4467225" cy="1925409"/>
            <wp:effectExtent l="19050" t="19050" r="9525" b="17780"/>
            <wp:docPr id="56506627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6627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81812" cy="19316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AD76E5" w14:textId="7777777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</w:p>
    <w:p w14:paraId="636DB3E7" w14:textId="0E28EF45" w:rsidR="009017D7" w:rsidRPr="009017D7" w:rsidRDefault="009017D7">
      <w:pPr>
        <w:pStyle w:val="PreformattedText"/>
        <w:rPr>
          <w:rFonts w:ascii="Arial" w:hAnsi="Arial" w:cs="Arial"/>
          <w:b/>
          <w:bCs/>
          <w:i/>
          <w:iCs/>
          <w:sz w:val="22"/>
          <w:szCs w:val="22"/>
        </w:rPr>
      </w:pPr>
      <w:r w:rsidRPr="009017D7">
        <w:rPr>
          <w:rFonts w:ascii="Arial" w:hAnsi="Arial" w:cs="Arial"/>
          <w:b/>
          <w:bCs/>
          <w:i/>
          <w:iCs/>
          <w:sz w:val="22"/>
          <w:szCs w:val="22"/>
        </w:rPr>
        <w:t>Exemple :</w:t>
      </w:r>
    </w:p>
    <w:p w14:paraId="5208F027" w14:textId="7777777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  <w:r w:rsidRPr="009017D7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AE5DE24" wp14:editId="4F60E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610479" cy="571580"/>
            <wp:effectExtent l="0" t="0" r="0" b="0"/>
            <wp:wrapSquare wrapText="bothSides"/>
            <wp:docPr id="21337571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5710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 xml:space="preserve"> </w:t>
      </w:r>
    </w:p>
    <w:p w14:paraId="054DF247" w14:textId="52F6683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  <w:r w:rsidRPr="009017D7">
        <w:rPr>
          <w:rFonts w:ascii="Arial" w:hAnsi="Arial" w:cs="Arial"/>
          <w:b/>
          <w:bCs/>
          <w:sz w:val="22"/>
          <w:szCs w:val="22"/>
        </w:rPr>
        <w:t xml:space="preserve">True </w:t>
      </w:r>
      <w:r>
        <w:rPr>
          <w:rFonts w:ascii="Arial" w:hAnsi="Arial" w:cs="Arial"/>
          <w:sz w:val="22"/>
          <w:szCs w:val="22"/>
        </w:rPr>
        <w:t xml:space="preserve">s’affiche car la 2ère condition est </w:t>
      </w:r>
      <w:r w:rsidRPr="009017D7">
        <w:rPr>
          <w:rFonts w:ascii="Arial" w:hAnsi="Arial" w:cs="Arial"/>
          <w:b/>
          <w:bCs/>
          <w:sz w:val="22"/>
          <w:szCs w:val="22"/>
        </w:rPr>
        <w:t>True</w:t>
      </w:r>
      <w:r>
        <w:rPr>
          <w:rFonts w:ascii="Arial" w:hAnsi="Arial" w:cs="Arial"/>
          <w:sz w:val="22"/>
          <w:szCs w:val="22"/>
        </w:rPr>
        <w:t xml:space="preserve"> et il en suffit d’une.</w:t>
      </w:r>
    </w:p>
    <w:p w14:paraId="25531294" w14:textId="7777777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</w:p>
    <w:p w14:paraId="34E7587B" w14:textId="77777777" w:rsidR="009017D7" w:rsidRDefault="009017D7">
      <w:pPr>
        <w:pStyle w:val="PreformattedText"/>
        <w:rPr>
          <w:rFonts w:ascii="Arial" w:hAnsi="Arial" w:cs="Arial"/>
          <w:sz w:val="22"/>
          <w:szCs w:val="22"/>
        </w:rPr>
      </w:pPr>
    </w:p>
    <w:p w14:paraId="646B3507" w14:textId="7EFC6CD0" w:rsidR="006F7695" w:rsidRDefault="006F7695">
      <w:pPr>
        <w:pStyle w:val="PreformattedText"/>
        <w:rPr>
          <w:rFonts w:ascii="Arial" w:hAnsi="Arial" w:cs="Arial"/>
          <w:sz w:val="22"/>
          <w:szCs w:val="22"/>
        </w:rPr>
      </w:pPr>
      <w:r w:rsidRPr="006F7695">
        <w:rPr>
          <w:rFonts w:ascii="Arial" w:hAnsi="Arial" w:cs="Arial"/>
          <w:sz w:val="22"/>
          <w:szCs w:val="22"/>
        </w:rPr>
        <w:drawing>
          <wp:inline distT="0" distB="0" distL="0" distR="0" wp14:anchorId="7A3A277E" wp14:editId="4C2B1872">
            <wp:extent cx="3629025" cy="1367248"/>
            <wp:effectExtent l="19050" t="19050" r="9525" b="23495"/>
            <wp:docPr id="13969685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96852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44060" cy="1372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92CEDB" w14:textId="77777777" w:rsidR="009C61B0" w:rsidRDefault="009C61B0">
      <w:pPr>
        <w:pStyle w:val="PreformattedText"/>
        <w:rPr>
          <w:rFonts w:ascii="Arial" w:hAnsi="Arial" w:cs="Arial"/>
          <w:sz w:val="22"/>
          <w:szCs w:val="22"/>
        </w:rPr>
      </w:pPr>
    </w:p>
    <w:p w14:paraId="7807FEE9" w14:textId="1CB60DF2" w:rsidR="009C61B0" w:rsidRPr="009C61B0" w:rsidRDefault="009C61B0">
      <w:pPr>
        <w:pStyle w:val="PreformattedText"/>
        <w:rPr>
          <w:rFonts w:ascii="Arial" w:hAnsi="Arial" w:cs="Arial"/>
          <w:b/>
          <w:bCs/>
          <w:i/>
          <w:iCs/>
          <w:sz w:val="22"/>
          <w:szCs w:val="22"/>
        </w:rPr>
      </w:pPr>
      <w:r w:rsidRPr="009C61B0">
        <w:rPr>
          <w:rFonts w:ascii="Arial" w:hAnsi="Arial" w:cs="Arial"/>
          <w:b/>
          <w:bCs/>
          <w:i/>
          <w:iCs/>
          <w:sz w:val="22"/>
          <w:szCs w:val="22"/>
        </w:rPr>
        <w:t>Exemple :</w:t>
      </w:r>
    </w:p>
    <w:p w14:paraId="42803E9C" w14:textId="77777777" w:rsidR="00EA073B" w:rsidRDefault="00EA073B">
      <w:pPr>
        <w:pStyle w:val="PreformattedText"/>
        <w:rPr>
          <w:rFonts w:ascii="Arial" w:hAnsi="Arial" w:cs="Arial"/>
          <w:sz w:val="22"/>
          <w:szCs w:val="22"/>
        </w:rPr>
      </w:pPr>
      <w:r w:rsidRPr="00EA073B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59210636" wp14:editId="0C987414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647825" cy="466725"/>
            <wp:effectExtent l="0" t="0" r="9525" b="9525"/>
            <wp:wrapSquare wrapText="bothSides"/>
            <wp:docPr id="412588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8829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 xml:space="preserve"> </w:t>
      </w:r>
    </w:p>
    <w:p w14:paraId="65FEDF29" w14:textId="4FA9DC96" w:rsidR="009C61B0" w:rsidRDefault="00EA073B">
      <w:pPr>
        <w:pStyle w:val="PreformattedText"/>
        <w:rPr>
          <w:rFonts w:ascii="Arial" w:hAnsi="Arial" w:cs="Arial"/>
          <w:b/>
          <w:bCs/>
          <w:sz w:val="22"/>
          <w:szCs w:val="22"/>
        </w:rPr>
      </w:pPr>
      <w:r w:rsidRPr="00EA073B">
        <w:rPr>
          <w:rFonts w:ascii="Arial" w:hAnsi="Arial" w:cs="Arial"/>
          <w:b/>
          <w:bCs/>
          <w:sz w:val="22"/>
          <w:szCs w:val="22"/>
        </w:rPr>
        <w:t xml:space="preserve">True </w:t>
      </w:r>
      <w:r>
        <w:rPr>
          <w:rFonts w:ascii="Arial" w:hAnsi="Arial" w:cs="Arial"/>
          <w:sz w:val="22"/>
          <w:szCs w:val="22"/>
        </w:rPr>
        <w:t xml:space="preserve">s’affiche puisque c’est le contraire de </w:t>
      </w:r>
      <w:r w:rsidRPr="00EA073B">
        <w:rPr>
          <w:rFonts w:ascii="Arial" w:hAnsi="Arial" w:cs="Arial"/>
          <w:b/>
          <w:bCs/>
          <w:sz w:val="22"/>
          <w:szCs w:val="22"/>
        </w:rPr>
        <w:t>False</w:t>
      </w:r>
    </w:p>
    <w:p w14:paraId="3BF07E60" w14:textId="77777777" w:rsidR="00EA073B" w:rsidRDefault="00EA073B">
      <w:pPr>
        <w:pStyle w:val="PreformattedText"/>
        <w:rPr>
          <w:rFonts w:ascii="Arial" w:hAnsi="Arial" w:cs="Arial"/>
          <w:b/>
          <w:bCs/>
          <w:sz w:val="22"/>
          <w:szCs w:val="22"/>
        </w:rPr>
      </w:pPr>
    </w:p>
    <w:p w14:paraId="1D947ABE" w14:textId="77777777" w:rsidR="00EA073B" w:rsidRDefault="00EA073B">
      <w:pPr>
        <w:pStyle w:val="PreformattedText"/>
        <w:rPr>
          <w:rFonts w:ascii="Arial" w:hAnsi="Arial" w:cs="Arial"/>
          <w:sz w:val="22"/>
          <w:szCs w:val="22"/>
        </w:rPr>
      </w:pPr>
    </w:p>
    <w:p w14:paraId="663086E2" w14:textId="0C369684" w:rsidR="00EA073B" w:rsidRPr="00EA073B" w:rsidRDefault="00EA073B">
      <w:pPr>
        <w:pStyle w:val="PreformattedText"/>
        <w:rPr>
          <w:rFonts w:ascii="Arial" w:hAnsi="Arial" w:cs="Arial"/>
          <w:b/>
          <w:bCs/>
          <w:i/>
          <w:iCs/>
          <w:sz w:val="22"/>
          <w:szCs w:val="22"/>
        </w:rPr>
      </w:pPr>
      <w:r w:rsidRPr="00EA073B">
        <w:rPr>
          <w:rFonts w:ascii="Arial" w:hAnsi="Arial" w:cs="Arial"/>
          <w:b/>
          <w:bCs/>
          <w:i/>
          <w:iCs/>
          <w:sz w:val="22"/>
          <w:szCs w:val="22"/>
        </w:rPr>
        <w:t>Exemples :</w:t>
      </w:r>
    </w:p>
    <w:p w14:paraId="15C8A282" w14:textId="1B1F3BDD" w:rsidR="00EA073B" w:rsidRDefault="00EA073B">
      <w:pPr>
        <w:pStyle w:val="PreformattedText"/>
        <w:rPr>
          <w:rFonts w:ascii="Arial" w:hAnsi="Arial" w:cs="Arial"/>
          <w:sz w:val="22"/>
          <w:szCs w:val="22"/>
        </w:rPr>
      </w:pPr>
      <w:r w:rsidRPr="00EA073B">
        <w:rPr>
          <w:rFonts w:ascii="Arial" w:hAnsi="Arial" w:cs="Arial"/>
          <w:sz w:val="22"/>
          <w:szCs w:val="22"/>
        </w:rPr>
        <w:drawing>
          <wp:inline distT="0" distB="0" distL="0" distR="0" wp14:anchorId="18485BF6" wp14:editId="438A5AD3">
            <wp:extent cx="1727280" cy="1104900"/>
            <wp:effectExtent l="0" t="0" r="6350" b="0"/>
            <wp:docPr id="3368314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831498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1177" cy="110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1DD5C" w14:textId="77777777" w:rsidR="005849D6" w:rsidRDefault="005849D6">
      <w:pPr>
        <w:pStyle w:val="PreformattedText"/>
        <w:rPr>
          <w:rFonts w:ascii="Arial" w:hAnsi="Arial" w:cs="Arial"/>
          <w:sz w:val="22"/>
          <w:szCs w:val="22"/>
        </w:rPr>
      </w:pPr>
    </w:p>
    <w:p w14:paraId="644CCAE9" w14:textId="77777777" w:rsidR="00EA073B" w:rsidRPr="00336720" w:rsidRDefault="00EA073B">
      <w:pPr>
        <w:pStyle w:val="PreformattedText"/>
        <w:rPr>
          <w:rFonts w:ascii="Arial" w:hAnsi="Arial" w:cs="Arial"/>
          <w:sz w:val="22"/>
          <w:szCs w:val="22"/>
        </w:rPr>
      </w:pPr>
    </w:p>
    <w:p w14:paraId="41B8733D" w14:textId="1997ADAF" w:rsidR="004353F2" w:rsidRDefault="00FC68C7" w:rsidP="005849D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2</w:t>
      </w:r>
      <w:r w:rsidR="00EA073B">
        <w:rPr>
          <w:rFonts w:ascii="Comic Sans MS" w:hAnsi="Comic Sans MS"/>
          <w:color w:val="800080"/>
          <w:sz w:val="22"/>
          <w:szCs w:val="22"/>
        </w:rPr>
        <w:t>6</w:t>
      </w:r>
    </w:p>
    <w:p w14:paraId="3166EE1A" w14:textId="32485779" w:rsidR="005849D6" w:rsidRDefault="005849D6" w:rsidP="005849D6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Dans chacun des cas, donnez la valeur du booléen rep :</w:t>
      </w:r>
    </w:p>
    <w:p w14:paraId="580F804D" w14:textId="52BD367E" w:rsidR="005849D6" w:rsidRDefault="005849D6" w:rsidP="005849D6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849D6">
        <w:rPr>
          <w:sz w:val="22"/>
          <w:szCs w:val="22"/>
        </w:rPr>
        <w:drawing>
          <wp:inline distT="0" distB="0" distL="0" distR="0" wp14:anchorId="3FE069CC" wp14:editId="3C2ED41F">
            <wp:extent cx="4791075" cy="1777480"/>
            <wp:effectExtent l="0" t="0" r="0" b="0"/>
            <wp:docPr id="9751928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192885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94922" cy="177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AF3A" w14:textId="77777777" w:rsidR="005849D6" w:rsidRDefault="005849D6">
      <w:pPr>
        <w:pStyle w:val="Textbody"/>
        <w:rPr>
          <w:sz w:val="22"/>
          <w:szCs w:val="22"/>
        </w:rPr>
      </w:pPr>
    </w:p>
    <w:p w14:paraId="19859D8A" w14:textId="40360968" w:rsidR="005849D6" w:rsidRDefault="005849D6" w:rsidP="005849D6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lastRenderedPageBreak/>
        <w:t>À faire vous-même 2</w:t>
      </w:r>
      <w:r>
        <w:rPr>
          <w:rFonts w:ascii="Comic Sans MS" w:hAnsi="Comic Sans MS"/>
          <w:color w:val="800080"/>
          <w:sz w:val="22"/>
          <w:szCs w:val="22"/>
        </w:rPr>
        <w:t>7</w:t>
      </w:r>
    </w:p>
    <w:p w14:paraId="1F9295E7" w14:textId="4B2FE47F" w:rsidR="005849D6" w:rsidRDefault="005849D6" w:rsidP="005849D6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Pour chaque expression booléenne proposée, </w:t>
      </w:r>
      <w:proofErr w:type="spellStart"/>
      <w:r>
        <w:rPr>
          <w:sz w:val="22"/>
          <w:szCs w:val="22"/>
        </w:rPr>
        <w:t>inidquer</w:t>
      </w:r>
      <w:proofErr w:type="spellEnd"/>
      <w:r>
        <w:rPr>
          <w:sz w:val="22"/>
          <w:szCs w:val="22"/>
        </w:rPr>
        <w:t xml:space="preserve"> si elle vaut </w:t>
      </w:r>
      <w:r w:rsidRPr="005849D6">
        <w:rPr>
          <w:b/>
          <w:bCs/>
          <w:sz w:val="22"/>
          <w:szCs w:val="22"/>
        </w:rPr>
        <w:t>True</w:t>
      </w:r>
      <w:r>
        <w:rPr>
          <w:sz w:val="22"/>
          <w:szCs w:val="22"/>
        </w:rPr>
        <w:t xml:space="preserve"> ou </w:t>
      </w:r>
      <w:r w:rsidRPr="005849D6">
        <w:rPr>
          <w:b/>
          <w:bCs/>
          <w:sz w:val="22"/>
          <w:szCs w:val="22"/>
        </w:rPr>
        <w:t>False</w:t>
      </w:r>
      <w:r>
        <w:rPr>
          <w:sz w:val="22"/>
          <w:szCs w:val="22"/>
        </w:rPr>
        <w:t>.</w:t>
      </w:r>
    </w:p>
    <w:p w14:paraId="077C2FD5" w14:textId="17443437" w:rsidR="005849D6" w:rsidRDefault="005849D6" w:rsidP="005849D6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849D6">
        <w:rPr>
          <w:sz w:val="22"/>
          <w:szCs w:val="22"/>
        </w:rPr>
        <w:drawing>
          <wp:inline distT="0" distB="0" distL="0" distR="0" wp14:anchorId="0912A027" wp14:editId="593C0BBC">
            <wp:extent cx="3403864" cy="6067425"/>
            <wp:effectExtent l="0" t="0" r="6350" b="0"/>
            <wp:docPr id="70324833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4833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14262" cy="608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49D6">
        <w:rPr>
          <w:sz w:val="22"/>
          <w:szCs w:val="22"/>
        </w:rPr>
        <w:drawing>
          <wp:inline distT="0" distB="0" distL="0" distR="0" wp14:anchorId="2E93EB09" wp14:editId="5CE1C59D">
            <wp:extent cx="3381578" cy="5886450"/>
            <wp:effectExtent l="0" t="0" r="9525" b="0"/>
            <wp:docPr id="3446153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1534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90498" cy="5901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3A066" w14:textId="77777777" w:rsidR="005849D6" w:rsidRDefault="005849D6">
      <w:pPr>
        <w:pStyle w:val="Textbody"/>
        <w:rPr>
          <w:sz w:val="22"/>
          <w:szCs w:val="22"/>
        </w:rPr>
      </w:pPr>
    </w:p>
    <w:p w14:paraId="734B1EBE" w14:textId="3F0DD3EF" w:rsidR="00121BAA" w:rsidRDefault="00121BAA">
      <w:pPr>
        <w:pStyle w:val="Textbody"/>
        <w:rPr>
          <w:sz w:val="22"/>
          <w:szCs w:val="22"/>
        </w:rPr>
      </w:pPr>
      <w:r w:rsidRPr="00121BAA">
        <w:rPr>
          <w:sz w:val="22"/>
          <w:szCs w:val="22"/>
        </w:rPr>
        <w:t>L'opérateur </w:t>
      </w:r>
      <w:r w:rsidRPr="00121BAA">
        <w:rPr>
          <w:b/>
          <w:bCs/>
          <w:sz w:val="22"/>
          <w:szCs w:val="22"/>
        </w:rPr>
        <w:t>in </w:t>
      </w:r>
      <w:r w:rsidRPr="00121BAA">
        <w:rPr>
          <w:sz w:val="22"/>
          <w:szCs w:val="22"/>
        </w:rPr>
        <w:t>permet de savoir le contenu situé à sa gauche </w:t>
      </w:r>
      <w:r w:rsidRPr="00121BAA">
        <w:rPr>
          <w:b/>
          <w:bCs/>
          <w:sz w:val="22"/>
          <w:szCs w:val="22"/>
        </w:rPr>
        <w:t>est inclus dans</w:t>
      </w:r>
      <w:r w:rsidRPr="00121BAA">
        <w:rPr>
          <w:sz w:val="22"/>
          <w:szCs w:val="22"/>
        </w:rPr>
        <w:t> le contenu situé à sa droite.</w:t>
      </w:r>
    </w:p>
    <w:p w14:paraId="7803CE36" w14:textId="4C9190F0" w:rsidR="00121BAA" w:rsidRPr="00121BAA" w:rsidRDefault="00121BAA">
      <w:pPr>
        <w:pStyle w:val="Textbody"/>
        <w:rPr>
          <w:b/>
          <w:bCs/>
          <w:i/>
          <w:iCs/>
          <w:sz w:val="22"/>
          <w:szCs w:val="22"/>
        </w:rPr>
      </w:pPr>
      <w:r w:rsidRPr="00121BAA">
        <w:rPr>
          <w:b/>
          <w:bCs/>
          <w:i/>
          <w:iCs/>
          <w:sz w:val="22"/>
          <w:szCs w:val="22"/>
        </w:rPr>
        <w:t xml:space="preserve">Exemple : </w:t>
      </w:r>
    </w:p>
    <w:p w14:paraId="43B13574" w14:textId="4D1A72D9" w:rsidR="00121BAA" w:rsidRDefault="00121BAA">
      <w:pPr>
        <w:pStyle w:val="Textbody"/>
        <w:rPr>
          <w:sz w:val="22"/>
          <w:szCs w:val="22"/>
        </w:rPr>
      </w:pPr>
      <w:r w:rsidRPr="00121BAA">
        <w:rPr>
          <w:sz w:val="22"/>
          <w:szCs w:val="22"/>
        </w:rPr>
        <w:drawing>
          <wp:inline distT="0" distB="0" distL="0" distR="0" wp14:anchorId="0AB4C6BA" wp14:editId="54388385">
            <wp:extent cx="2524477" cy="1200318"/>
            <wp:effectExtent l="0" t="0" r="0" b="0"/>
            <wp:docPr id="12764579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57955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2447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F61AF" w14:textId="77777777" w:rsidR="00121BAA" w:rsidRDefault="00121BAA">
      <w:pPr>
        <w:pStyle w:val="Textbody"/>
        <w:rPr>
          <w:sz w:val="22"/>
          <w:szCs w:val="22"/>
        </w:rPr>
      </w:pPr>
    </w:p>
    <w:p w14:paraId="2F14FE6A" w14:textId="77777777" w:rsidR="00121BAA" w:rsidRDefault="00121BAA">
      <w:pPr>
        <w:pStyle w:val="Textbody"/>
        <w:rPr>
          <w:sz w:val="22"/>
          <w:szCs w:val="22"/>
        </w:rPr>
      </w:pPr>
    </w:p>
    <w:p w14:paraId="64175642" w14:textId="096AFC3A" w:rsidR="005849D6" w:rsidRDefault="005849D6" w:rsidP="005849D6">
      <w:pPr>
        <w:pStyle w:val="Titre3"/>
        <w:rPr>
          <w:rFonts w:hint="eastAsia"/>
          <w:color w:val="3465A4"/>
          <w:sz w:val="24"/>
          <w:szCs w:val="24"/>
        </w:rPr>
      </w:pPr>
      <w:r>
        <w:rPr>
          <w:rFonts w:ascii="Comic Sans MS" w:hAnsi="Comic Sans MS"/>
          <w:color w:val="3465A4"/>
          <w:sz w:val="24"/>
          <w:szCs w:val="24"/>
          <w:u w:val="single"/>
        </w:rPr>
        <w:lastRenderedPageBreak/>
        <w:t>4</w:t>
      </w:r>
      <w:r>
        <w:rPr>
          <w:rFonts w:ascii="Comic Sans MS" w:hAnsi="Comic Sans MS"/>
          <w:color w:val="3465A4"/>
          <w:sz w:val="24"/>
          <w:szCs w:val="24"/>
          <w:u w:val="single"/>
        </w:rPr>
        <w:t xml:space="preserve"> - Les conditions </w:t>
      </w:r>
      <w:r w:rsidR="003A31FA">
        <w:rPr>
          <w:rFonts w:ascii="Comic Sans MS" w:hAnsi="Comic Sans MS"/>
          <w:color w:val="3465A4"/>
          <w:sz w:val="24"/>
          <w:szCs w:val="24"/>
          <w:u w:val="single"/>
        </w:rPr>
        <w:t xml:space="preserve">if - </w:t>
      </w:r>
      <w:proofErr w:type="spellStart"/>
      <w:r w:rsidR="003A31FA">
        <w:rPr>
          <w:rFonts w:ascii="Comic Sans MS" w:hAnsi="Comic Sans MS"/>
          <w:color w:val="3465A4"/>
          <w:sz w:val="24"/>
          <w:szCs w:val="24"/>
          <w:u w:val="single"/>
        </w:rPr>
        <w:t>else</w:t>
      </w:r>
      <w:proofErr w:type="spellEnd"/>
    </w:p>
    <w:p w14:paraId="54FE1CCB" w14:textId="63417CB7" w:rsidR="00D47164" w:rsidRDefault="00D47164">
      <w:pPr>
        <w:pStyle w:val="Textbody"/>
        <w:rPr>
          <w:sz w:val="22"/>
          <w:szCs w:val="22"/>
        </w:rPr>
      </w:pPr>
      <w:r w:rsidRPr="00D47164">
        <w:rPr>
          <w:sz w:val="22"/>
          <w:szCs w:val="22"/>
        </w:rPr>
        <w:t>Jusqu'à présent, un programme exécutait les instructions les unes après les autres</w:t>
      </w:r>
      <w:r>
        <w:rPr>
          <w:sz w:val="22"/>
          <w:szCs w:val="22"/>
        </w:rPr>
        <w:t xml:space="preserve"> mais on peut vouloir que le programme ne fasse quelque chose que dans certaines situations. Pour cela, on utilise une instruction conditionnelle </w:t>
      </w:r>
      <w:r w:rsidRPr="00D47164">
        <w:rPr>
          <w:b/>
          <w:bCs/>
          <w:sz w:val="22"/>
          <w:szCs w:val="22"/>
        </w:rPr>
        <w:t>if.</w:t>
      </w:r>
    </w:p>
    <w:p w14:paraId="0BB0A00B" w14:textId="30695C13" w:rsidR="00D47164" w:rsidRDefault="00D4716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La syntaxe Python est la suivante :</w:t>
      </w:r>
    </w:p>
    <w:p w14:paraId="400FC724" w14:textId="6C04B56A" w:rsidR="00D47164" w:rsidRDefault="00D47164">
      <w:pPr>
        <w:pStyle w:val="Textbody"/>
        <w:rPr>
          <w:sz w:val="22"/>
          <w:szCs w:val="22"/>
        </w:rPr>
      </w:pPr>
      <w:r w:rsidRPr="00D47164">
        <w:rPr>
          <w:sz w:val="22"/>
          <w:szCs w:val="22"/>
        </w:rPr>
        <w:drawing>
          <wp:inline distT="0" distB="0" distL="0" distR="0" wp14:anchorId="2679E0A8" wp14:editId="2CAC60A7">
            <wp:extent cx="4782217" cy="809738"/>
            <wp:effectExtent l="0" t="0" r="0" b="9525"/>
            <wp:docPr id="4415225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52256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19BF7" w14:textId="59AB2969" w:rsidR="00D47164" w:rsidRDefault="00D47164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A noter que :</w:t>
      </w:r>
    </w:p>
    <w:p w14:paraId="0FFBB478" w14:textId="0D814D18" w:rsidR="00D47164" w:rsidRDefault="00D47164" w:rsidP="00D47164">
      <w:pPr>
        <w:pStyle w:val="Textbody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Expression est une expression booléenne dont le résultat est True ou False ;</w:t>
      </w:r>
    </w:p>
    <w:p w14:paraId="2EF57A14" w14:textId="69BDED84" w:rsidR="00D47164" w:rsidRDefault="00D47164" w:rsidP="00D47164">
      <w:pPr>
        <w:pStyle w:val="Textbody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Les deux points : sont obligatoires à la fin de la ligne if et de la ligne </w:t>
      </w:r>
      <w:proofErr w:type="spellStart"/>
      <w:r>
        <w:rPr>
          <w:sz w:val="22"/>
          <w:szCs w:val="22"/>
        </w:rPr>
        <w:t>else</w:t>
      </w:r>
      <w:proofErr w:type="spellEnd"/>
      <w:r>
        <w:rPr>
          <w:sz w:val="22"/>
          <w:szCs w:val="22"/>
        </w:rPr>
        <w:t> ;</w:t>
      </w:r>
    </w:p>
    <w:p w14:paraId="61248420" w14:textId="262F20A0" w:rsidR="00D47164" w:rsidRDefault="00D47164" w:rsidP="00D47164">
      <w:pPr>
        <w:pStyle w:val="Textbody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L’indentation est obligatoire ;</w:t>
      </w:r>
    </w:p>
    <w:p w14:paraId="1203993F" w14:textId="07357174" w:rsidR="00D47164" w:rsidRDefault="00D47164" w:rsidP="00D47164">
      <w:pPr>
        <w:pStyle w:val="Textbody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Le </w:t>
      </w:r>
      <w:proofErr w:type="spellStart"/>
      <w:r>
        <w:rPr>
          <w:sz w:val="22"/>
          <w:szCs w:val="22"/>
        </w:rPr>
        <w:t>else</w:t>
      </w:r>
      <w:proofErr w:type="spellEnd"/>
      <w:r>
        <w:rPr>
          <w:sz w:val="22"/>
          <w:szCs w:val="22"/>
        </w:rPr>
        <w:t xml:space="preserve"> n’est pas obligatoire ; </w:t>
      </w:r>
    </w:p>
    <w:p w14:paraId="57EC2092" w14:textId="7BC90F35" w:rsidR="00D47164" w:rsidRDefault="00D47164" w:rsidP="00D47164">
      <w:pPr>
        <w:pStyle w:val="Textbody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Pas d’expression après </w:t>
      </w:r>
      <w:proofErr w:type="spellStart"/>
      <w:r>
        <w:rPr>
          <w:sz w:val="22"/>
          <w:szCs w:val="22"/>
        </w:rPr>
        <w:t>else</w:t>
      </w:r>
      <w:proofErr w:type="spellEnd"/>
      <w:r>
        <w:rPr>
          <w:sz w:val="22"/>
          <w:szCs w:val="22"/>
        </w:rPr>
        <w:t>.</w:t>
      </w:r>
    </w:p>
    <w:p w14:paraId="3C6A48C7" w14:textId="77777777" w:rsidR="00924781" w:rsidRDefault="00924781" w:rsidP="00924781">
      <w:pPr>
        <w:pStyle w:val="Textbody"/>
        <w:rPr>
          <w:sz w:val="22"/>
          <w:szCs w:val="22"/>
        </w:rPr>
      </w:pPr>
    </w:p>
    <w:p w14:paraId="6FC0167C" w14:textId="0BF0B93D" w:rsidR="00924781" w:rsidRPr="00924781" w:rsidRDefault="00924781" w:rsidP="00924781">
      <w:pPr>
        <w:pStyle w:val="Textbody"/>
        <w:spacing w:after="0"/>
        <w:rPr>
          <w:b/>
          <w:bCs/>
          <w:i/>
          <w:iCs/>
          <w:sz w:val="22"/>
          <w:szCs w:val="22"/>
        </w:rPr>
      </w:pPr>
      <w:r w:rsidRPr="00924781">
        <w:rPr>
          <w:b/>
          <w:bCs/>
          <w:i/>
          <w:iCs/>
          <w:sz w:val="22"/>
          <w:szCs w:val="22"/>
        </w:rPr>
        <w:t xml:space="preserve">Exemple : </w:t>
      </w:r>
    </w:p>
    <w:p w14:paraId="4E55893E" w14:textId="5A1B9F7E" w:rsidR="00924781" w:rsidRDefault="00924781" w:rsidP="00924781">
      <w:pPr>
        <w:pStyle w:val="Textbody"/>
        <w:spacing w:after="0"/>
        <w:rPr>
          <w:sz w:val="22"/>
          <w:szCs w:val="22"/>
        </w:rPr>
      </w:pPr>
      <w:r w:rsidRPr="00924781">
        <w:rPr>
          <w:sz w:val="22"/>
          <w:szCs w:val="22"/>
        </w:rPr>
        <w:drawing>
          <wp:inline distT="0" distB="0" distL="0" distR="0" wp14:anchorId="70C29B15" wp14:editId="74C46D8F">
            <wp:extent cx="2981741" cy="676369"/>
            <wp:effectExtent l="0" t="0" r="9525" b="9525"/>
            <wp:docPr id="12191088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0883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82989" w14:textId="58BEFEA7" w:rsidR="00924781" w:rsidRDefault="00924781" w:rsidP="00924781">
      <w:pPr>
        <w:pStyle w:val="Textbody"/>
        <w:spacing w:after="0"/>
        <w:rPr>
          <w:sz w:val="22"/>
          <w:szCs w:val="22"/>
        </w:rPr>
      </w:pPr>
      <w:r w:rsidRPr="00924781">
        <w:rPr>
          <w:sz w:val="22"/>
          <w:szCs w:val="22"/>
        </w:rPr>
        <w:drawing>
          <wp:inline distT="0" distB="0" distL="0" distR="0" wp14:anchorId="323C44A1" wp14:editId="4D21A6E9">
            <wp:extent cx="3067478" cy="400106"/>
            <wp:effectExtent l="0" t="0" r="0" b="0"/>
            <wp:docPr id="8748904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89046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67478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B7DA7" w14:textId="77777777" w:rsidR="00924781" w:rsidRDefault="00924781" w:rsidP="00924781">
      <w:pPr>
        <w:pStyle w:val="Textbody"/>
        <w:spacing w:after="0"/>
        <w:rPr>
          <w:sz w:val="22"/>
          <w:szCs w:val="22"/>
        </w:rPr>
      </w:pPr>
    </w:p>
    <w:p w14:paraId="7A5F0A9E" w14:textId="33E70F3E" w:rsidR="00924781" w:rsidRPr="00924781" w:rsidRDefault="00924781" w:rsidP="00924781">
      <w:pPr>
        <w:pStyle w:val="Textbody"/>
        <w:spacing w:after="0"/>
        <w:rPr>
          <w:b/>
          <w:bCs/>
          <w:i/>
          <w:iCs/>
          <w:sz w:val="22"/>
          <w:szCs w:val="22"/>
        </w:rPr>
      </w:pPr>
      <w:r w:rsidRPr="00924781">
        <w:rPr>
          <w:b/>
          <w:bCs/>
          <w:i/>
          <w:iCs/>
          <w:sz w:val="22"/>
          <w:szCs w:val="22"/>
        </w:rPr>
        <w:t>Exemple :</w:t>
      </w:r>
    </w:p>
    <w:p w14:paraId="3FDC8069" w14:textId="1A52EBAF" w:rsidR="00924781" w:rsidRDefault="00924781" w:rsidP="00924781">
      <w:pPr>
        <w:pStyle w:val="Textbody"/>
        <w:spacing w:after="0"/>
        <w:rPr>
          <w:sz w:val="22"/>
          <w:szCs w:val="22"/>
        </w:rPr>
      </w:pPr>
      <w:r w:rsidRPr="00924781">
        <w:rPr>
          <w:sz w:val="22"/>
          <w:szCs w:val="22"/>
        </w:rPr>
        <w:drawing>
          <wp:inline distT="0" distB="0" distL="0" distR="0" wp14:anchorId="7A2866CC" wp14:editId="7AFC9239">
            <wp:extent cx="3467584" cy="1076475"/>
            <wp:effectExtent l="0" t="0" r="0" b="9525"/>
            <wp:docPr id="18645350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53507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67584" cy="10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9831" w14:textId="1D84E9F5" w:rsidR="00924781" w:rsidRDefault="00924781" w:rsidP="00924781">
      <w:pPr>
        <w:pStyle w:val="Textbody"/>
        <w:spacing w:after="0"/>
        <w:rPr>
          <w:sz w:val="22"/>
          <w:szCs w:val="22"/>
        </w:rPr>
      </w:pPr>
      <w:r w:rsidRPr="00924781">
        <w:rPr>
          <w:sz w:val="22"/>
          <w:szCs w:val="22"/>
        </w:rPr>
        <w:drawing>
          <wp:inline distT="0" distB="0" distL="0" distR="0" wp14:anchorId="0F100BBD" wp14:editId="759EF9D2">
            <wp:extent cx="3048425" cy="438211"/>
            <wp:effectExtent l="0" t="0" r="0" b="0"/>
            <wp:docPr id="176380089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800895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438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0CDC9" w14:textId="77777777" w:rsidR="004353F2" w:rsidRDefault="004353F2">
      <w:pPr>
        <w:pStyle w:val="Textbody"/>
        <w:rPr>
          <w:sz w:val="22"/>
          <w:szCs w:val="22"/>
        </w:rPr>
      </w:pPr>
    </w:p>
    <w:p w14:paraId="1063789B" w14:textId="6BC72F73" w:rsidR="004353F2" w:rsidRDefault="00FC68C7" w:rsidP="004365DB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2</w:t>
      </w:r>
      <w:r w:rsidR="00924781">
        <w:rPr>
          <w:rFonts w:ascii="Comic Sans MS" w:hAnsi="Comic Sans MS"/>
          <w:color w:val="800080"/>
          <w:sz w:val="22"/>
          <w:szCs w:val="22"/>
        </w:rPr>
        <w:t>8</w:t>
      </w:r>
    </w:p>
    <w:p w14:paraId="53168AF4" w14:textId="07ED8166" w:rsidR="004353F2" w:rsidRDefault="00924781" w:rsidP="004365DB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924781">
        <w:rPr>
          <w:sz w:val="22"/>
          <w:szCs w:val="22"/>
        </w:rPr>
        <w:drawing>
          <wp:inline distT="0" distB="0" distL="0" distR="0" wp14:anchorId="3DD45620" wp14:editId="132B88CD">
            <wp:extent cx="2457450" cy="1458840"/>
            <wp:effectExtent l="0" t="0" r="0" b="8255"/>
            <wp:docPr id="89520166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0166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60530" cy="146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D98C5" w14:textId="77777777" w:rsidR="004353F2" w:rsidRDefault="004353F2">
      <w:pPr>
        <w:pStyle w:val="PreformattedText"/>
        <w:rPr>
          <w:rFonts w:hint="eastAsia"/>
          <w:sz w:val="22"/>
          <w:szCs w:val="22"/>
        </w:rPr>
      </w:pPr>
    </w:p>
    <w:p w14:paraId="75DA2CFD" w14:textId="7B0CBD17" w:rsidR="004353F2" w:rsidRDefault="00FC68C7" w:rsidP="003A31FA">
      <w:pPr>
        <w:pStyle w:val="Titre4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lastRenderedPageBreak/>
        <w:t>À faire vous-même 2</w:t>
      </w:r>
      <w:r w:rsidR="004365DB">
        <w:rPr>
          <w:rFonts w:ascii="Comic Sans MS" w:hAnsi="Comic Sans MS"/>
          <w:color w:val="800080"/>
          <w:sz w:val="22"/>
          <w:szCs w:val="22"/>
        </w:rPr>
        <w:t>9</w:t>
      </w:r>
    </w:p>
    <w:p w14:paraId="4DFCCB83" w14:textId="77777777" w:rsidR="004353F2" w:rsidRDefault="00FC68C7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Soit le programme suivant :</w:t>
      </w:r>
    </w:p>
    <w:p w14:paraId="5CC41701" w14:textId="0B6B6473" w:rsidR="004365DB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4365DB">
        <w:rPr>
          <w:sz w:val="22"/>
          <w:szCs w:val="22"/>
        </w:rPr>
        <w:drawing>
          <wp:inline distT="0" distB="0" distL="0" distR="0" wp14:anchorId="31F94E0B" wp14:editId="4433D3AA">
            <wp:extent cx="2314898" cy="1228896"/>
            <wp:effectExtent l="0" t="0" r="9525" b="9525"/>
            <wp:docPr id="18648078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0783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14898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7111" w14:textId="02B7B280" w:rsidR="004365DB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Que renvoient </w:t>
      </w:r>
      <w:proofErr w:type="spellStart"/>
      <w:r>
        <w:rPr>
          <w:sz w:val="22"/>
          <w:szCs w:val="22"/>
        </w:rPr>
        <w:t>test_</w:t>
      </w:r>
      <w:proofErr w:type="gramStart"/>
      <w:r>
        <w:rPr>
          <w:sz w:val="22"/>
          <w:szCs w:val="22"/>
        </w:rPr>
        <w:t>cascade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4) et </w:t>
      </w:r>
      <w:proofErr w:type="spellStart"/>
      <w:r>
        <w:rPr>
          <w:sz w:val="22"/>
          <w:szCs w:val="22"/>
        </w:rPr>
        <w:t>test_</w:t>
      </w:r>
      <w:proofErr w:type="gramStart"/>
      <w:r>
        <w:rPr>
          <w:sz w:val="22"/>
          <w:szCs w:val="22"/>
        </w:rPr>
        <w:t>cascade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7) ?</w:t>
      </w:r>
    </w:p>
    <w:p w14:paraId="416FB4DF" w14:textId="77777777" w:rsidR="004365DB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p w14:paraId="7E5BDCFA" w14:textId="1FA65D33" w:rsidR="004365DB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4365DB">
        <w:rPr>
          <w:sz w:val="22"/>
          <w:szCs w:val="22"/>
        </w:rPr>
        <w:drawing>
          <wp:inline distT="0" distB="0" distL="0" distR="0" wp14:anchorId="4C52426C" wp14:editId="0ACAFB5C">
            <wp:extent cx="5191850" cy="1762371"/>
            <wp:effectExtent l="0" t="0" r="8890" b="9525"/>
            <wp:docPr id="14971755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75585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176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FDE16" w14:textId="77777777" w:rsidR="004365DB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Que renvoient </w:t>
      </w:r>
      <w:proofErr w:type="spellStart"/>
      <w:r>
        <w:rPr>
          <w:sz w:val="22"/>
          <w:szCs w:val="22"/>
        </w:rPr>
        <w:t>test_</w:t>
      </w:r>
      <w:proofErr w:type="gramStart"/>
      <w:r>
        <w:rPr>
          <w:sz w:val="22"/>
          <w:szCs w:val="22"/>
        </w:rPr>
        <w:t>cascade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 xml:space="preserve">4) et </w:t>
      </w:r>
      <w:proofErr w:type="spellStart"/>
      <w:r>
        <w:rPr>
          <w:sz w:val="22"/>
          <w:szCs w:val="22"/>
        </w:rPr>
        <w:t>test_</w:t>
      </w:r>
      <w:proofErr w:type="gramStart"/>
      <w:r>
        <w:rPr>
          <w:sz w:val="22"/>
          <w:szCs w:val="22"/>
        </w:rPr>
        <w:t>cascade</w:t>
      </w:r>
      <w:proofErr w:type="spellEnd"/>
      <w:r>
        <w:rPr>
          <w:sz w:val="22"/>
          <w:szCs w:val="22"/>
        </w:rPr>
        <w:t>(</w:t>
      </w:r>
      <w:proofErr w:type="gramEnd"/>
      <w:r>
        <w:rPr>
          <w:sz w:val="22"/>
          <w:szCs w:val="22"/>
        </w:rPr>
        <w:t>7) ?</w:t>
      </w:r>
    </w:p>
    <w:p w14:paraId="4251F1E6" w14:textId="77777777" w:rsidR="003A31FA" w:rsidRDefault="004365DB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Ce programme renvoie-t-il toujours quelque chose ?</w:t>
      </w:r>
      <w:r w:rsidR="003A31FA" w:rsidRPr="003A31FA">
        <w:rPr>
          <w:sz w:val="22"/>
          <w:szCs w:val="22"/>
        </w:rPr>
        <w:t xml:space="preserve"> </w:t>
      </w:r>
    </w:p>
    <w:p w14:paraId="62984EB9" w14:textId="77777777" w:rsidR="003A31FA" w:rsidRDefault="003A31FA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p w14:paraId="132AE7F7" w14:textId="5CB9E523" w:rsidR="003A31FA" w:rsidRDefault="003A31FA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Soit le programme suivant :</w:t>
      </w:r>
    </w:p>
    <w:p w14:paraId="4BFD6DF4" w14:textId="4B092922" w:rsidR="003A31FA" w:rsidRPr="003A31FA" w:rsidRDefault="003A31FA" w:rsidP="003A31FA">
      <w:pPr>
        <w:pStyle w:val="PreformattedTex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Fonts w:hint="eastAsia"/>
          <w:sz w:val="22"/>
          <w:szCs w:val="22"/>
        </w:rPr>
      </w:pPr>
      <w:r w:rsidRPr="003A31FA">
        <w:rPr>
          <w:sz w:val="22"/>
          <w:szCs w:val="22"/>
        </w:rPr>
        <w:drawing>
          <wp:inline distT="0" distB="0" distL="0" distR="0" wp14:anchorId="42149646" wp14:editId="19DCE9FC">
            <wp:extent cx="6810375" cy="674370"/>
            <wp:effectExtent l="0" t="0" r="9525" b="0"/>
            <wp:docPr id="8036758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675814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ourceText"/>
          <w:sz w:val="22"/>
          <w:szCs w:val="22"/>
        </w:rPr>
        <w:t xml:space="preserve">                        </w:t>
      </w:r>
    </w:p>
    <w:p w14:paraId="62485E73" w14:textId="77777777" w:rsidR="003A31FA" w:rsidRDefault="003A31FA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Quel est le résultat attendu après l'exécution de ce programme si vous saisissez dans la console "</w:t>
      </w:r>
      <w:proofErr w:type="gramStart"/>
      <w:r>
        <w:rPr>
          <w:sz w:val="22"/>
          <w:szCs w:val="22"/>
        </w:rPr>
        <w:t>annonce(</w:t>
      </w:r>
      <w:proofErr w:type="gramEnd"/>
      <w:r>
        <w:rPr>
          <w:sz w:val="22"/>
          <w:szCs w:val="22"/>
        </w:rPr>
        <w:t xml:space="preserve">"4557", "Paris", "Marseille")" ? </w:t>
      </w:r>
    </w:p>
    <w:p w14:paraId="28BDD32C" w14:textId="77777777" w:rsidR="003A31FA" w:rsidRDefault="003A31FA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Et si vous saisissez dans la console "</w:t>
      </w:r>
      <w:proofErr w:type="gramStart"/>
      <w:r>
        <w:rPr>
          <w:sz w:val="22"/>
          <w:szCs w:val="22"/>
        </w:rPr>
        <w:t>annonce(</w:t>
      </w:r>
      <w:proofErr w:type="gramEnd"/>
      <w:r>
        <w:rPr>
          <w:sz w:val="22"/>
          <w:szCs w:val="22"/>
        </w:rPr>
        <w:t xml:space="preserve">"5768", "Bonneville", "0")" ? </w:t>
      </w:r>
    </w:p>
    <w:p w14:paraId="54701A68" w14:textId="0D5C4B34" w:rsidR="003A31FA" w:rsidRDefault="003A31FA" w:rsidP="003A31FA">
      <w:pPr>
        <w:pStyle w:val="Textbody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Vérifiez votre réponse en testant ce programme.</w:t>
      </w:r>
    </w:p>
    <w:p w14:paraId="6F67C604" w14:textId="77777777" w:rsidR="004365DB" w:rsidRDefault="004365DB" w:rsidP="00C95F1E">
      <w:pPr>
        <w:pStyle w:val="Textbody"/>
        <w:spacing w:after="0"/>
        <w:rPr>
          <w:sz w:val="22"/>
          <w:szCs w:val="22"/>
        </w:rPr>
      </w:pPr>
    </w:p>
    <w:p w14:paraId="4C6DAE9D" w14:textId="77777777" w:rsidR="00C15A4A" w:rsidRDefault="00C15A4A" w:rsidP="00C15A4A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30</w:t>
      </w:r>
    </w:p>
    <w:p w14:paraId="26D09F6B" w14:textId="77777777" w:rsidR="00C15A4A" w:rsidRDefault="00C15A4A" w:rsidP="00C15A4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Ecrire une fonction permettant de déterminer si un nombre est pair ou impair. On rappelle qu’un nombre est pair s’il est divisible par 2 !</w:t>
      </w:r>
    </w:p>
    <w:p w14:paraId="2C80924E" w14:textId="77777777" w:rsidR="00C15A4A" w:rsidRDefault="00C15A4A" w:rsidP="00C15A4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>Le résultat sera affiché sous la forme :</w:t>
      </w:r>
    </w:p>
    <w:p w14:paraId="5B798A48" w14:textId="77777777" w:rsidR="00C15A4A" w:rsidRDefault="00C15A4A" w:rsidP="00C15A4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15A4A">
        <w:rPr>
          <w:sz w:val="22"/>
          <w:szCs w:val="22"/>
        </w:rPr>
        <w:drawing>
          <wp:inline distT="0" distB="0" distL="0" distR="0" wp14:anchorId="60BAE517" wp14:editId="7CF383A3">
            <wp:extent cx="1657581" cy="276264"/>
            <wp:effectExtent l="0" t="0" r="0" b="9525"/>
            <wp:docPr id="17030385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038533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57581" cy="2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9F963" w14:textId="77777777" w:rsidR="00C15A4A" w:rsidRDefault="00C15A4A" w:rsidP="004365DB">
      <w:pPr>
        <w:pStyle w:val="Textbody"/>
        <w:rPr>
          <w:sz w:val="22"/>
          <w:szCs w:val="22"/>
        </w:rPr>
      </w:pPr>
    </w:p>
    <w:p w14:paraId="13F0AC8D" w14:textId="77777777" w:rsidR="00C95F1E" w:rsidRDefault="00C95F1E" w:rsidP="004365DB">
      <w:pPr>
        <w:pStyle w:val="Textbody"/>
        <w:rPr>
          <w:sz w:val="22"/>
          <w:szCs w:val="22"/>
        </w:rPr>
      </w:pPr>
    </w:p>
    <w:p w14:paraId="2707D2C3" w14:textId="77777777" w:rsidR="00C95F1E" w:rsidRDefault="00C95F1E" w:rsidP="004365DB">
      <w:pPr>
        <w:pStyle w:val="Textbody"/>
        <w:rPr>
          <w:sz w:val="22"/>
          <w:szCs w:val="22"/>
        </w:rPr>
      </w:pPr>
    </w:p>
    <w:p w14:paraId="4DB45A23" w14:textId="77777777" w:rsidR="00C95F1E" w:rsidRDefault="00C95F1E" w:rsidP="004365DB">
      <w:pPr>
        <w:pStyle w:val="Textbody"/>
        <w:rPr>
          <w:sz w:val="22"/>
          <w:szCs w:val="22"/>
        </w:rPr>
      </w:pPr>
    </w:p>
    <w:p w14:paraId="47660665" w14:textId="77777777" w:rsidR="00C95F1E" w:rsidRDefault="00C95F1E" w:rsidP="00C95F1E">
      <w:pPr>
        <w:pStyle w:val="Textbody"/>
        <w:rPr>
          <w:rFonts w:ascii="Comic Sans MS" w:hAnsi="Comic Sans MS"/>
          <w:b/>
          <w:bCs/>
          <w:color w:val="3465A4"/>
          <w:u w:val="single"/>
        </w:rPr>
      </w:pPr>
      <w:r>
        <w:rPr>
          <w:rFonts w:ascii="Comic Sans MS" w:hAnsi="Comic Sans MS"/>
          <w:b/>
          <w:bCs/>
          <w:color w:val="3465A4"/>
          <w:u w:val="single"/>
        </w:rPr>
        <w:lastRenderedPageBreak/>
        <w:t xml:space="preserve">5 – Les conditions if – </w:t>
      </w:r>
      <w:proofErr w:type="spellStart"/>
      <w:r>
        <w:rPr>
          <w:rFonts w:ascii="Comic Sans MS" w:hAnsi="Comic Sans MS"/>
          <w:b/>
          <w:bCs/>
          <w:color w:val="3465A4"/>
          <w:u w:val="single"/>
        </w:rPr>
        <w:t>elif</w:t>
      </w:r>
      <w:proofErr w:type="spellEnd"/>
      <w:r>
        <w:rPr>
          <w:rFonts w:ascii="Comic Sans MS" w:hAnsi="Comic Sans MS"/>
          <w:b/>
          <w:bCs/>
          <w:color w:val="3465A4"/>
          <w:u w:val="single"/>
        </w:rPr>
        <w:t xml:space="preserve"> - </w:t>
      </w:r>
      <w:proofErr w:type="spellStart"/>
      <w:r>
        <w:rPr>
          <w:rFonts w:ascii="Comic Sans MS" w:hAnsi="Comic Sans MS"/>
          <w:b/>
          <w:bCs/>
          <w:color w:val="3465A4"/>
          <w:u w:val="single"/>
        </w:rPr>
        <w:t>else</w:t>
      </w:r>
      <w:proofErr w:type="spellEnd"/>
    </w:p>
    <w:p w14:paraId="30101FBE" w14:textId="77777777" w:rsidR="00C95F1E" w:rsidRPr="00C95F1E" w:rsidRDefault="00C95F1E" w:rsidP="00C95F1E">
      <w:pPr>
        <w:pStyle w:val="Textbody"/>
        <w:rPr>
          <w:sz w:val="22"/>
          <w:szCs w:val="22"/>
        </w:rPr>
      </w:pPr>
      <w:r w:rsidRPr="003A31FA">
        <w:rPr>
          <w:sz w:val="22"/>
          <w:szCs w:val="22"/>
        </w:rPr>
        <w:t xml:space="preserve">La structure conditionnelle if </w:t>
      </w:r>
      <w:proofErr w:type="spellStart"/>
      <w:r w:rsidRPr="003A31FA">
        <w:rPr>
          <w:sz w:val="22"/>
          <w:szCs w:val="22"/>
        </w:rPr>
        <w:t>elif</w:t>
      </w:r>
      <w:proofErr w:type="spellEnd"/>
      <w:r w:rsidRPr="003A31FA">
        <w:rPr>
          <w:sz w:val="22"/>
          <w:szCs w:val="22"/>
        </w:rPr>
        <w:t xml:space="preserve"> </w:t>
      </w:r>
      <w:proofErr w:type="spellStart"/>
      <w:r w:rsidRPr="003A31FA">
        <w:rPr>
          <w:sz w:val="22"/>
          <w:szCs w:val="22"/>
        </w:rPr>
        <w:t>else</w:t>
      </w:r>
      <w:proofErr w:type="spellEnd"/>
      <w:r w:rsidRPr="003A31FA">
        <w:rPr>
          <w:sz w:val="22"/>
          <w:szCs w:val="22"/>
        </w:rPr>
        <w:t xml:space="preserve"> permet de réaliser plusieurs (plus de deux) tests de comparaison, afin </w:t>
      </w:r>
      <w:r w:rsidRPr="00C95F1E">
        <w:rPr>
          <w:sz w:val="22"/>
          <w:szCs w:val="22"/>
        </w:rPr>
        <w:t xml:space="preserve">d'affiner </w:t>
      </w:r>
      <w:proofErr w:type="gramStart"/>
      <w:r w:rsidRPr="00C95F1E">
        <w:rPr>
          <w:sz w:val="22"/>
          <w:szCs w:val="22"/>
        </w:rPr>
        <w:t>les réponse</w:t>
      </w:r>
      <w:proofErr w:type="gramEnd"/>
      <w:r w:rsidRPr="00C95F1E">
        <w:rPr>
          <w:sz w:val="22"/>
          <w:szCs w:val="22"/>
        </w:rPr>
        <w:t xml:space="preserve"> à réaliser.</w:t>
      </w:r>
    </w:p>
    <w:p w14:paraId="759E87B3" w14:textId="776DA5FB" w:rsidR="00C95F1E" w:rsidRPr="00C95F1E" w:rsidRDefault="00EF7E0F" w:rsidP="00C95F1E">
      <w:pPr>
        <w:pStyle w:val="Textbody"/>
        <w:rPr>
          <w:sz w:val="22"/>
          <w:szCs w:val="22"/>
        </w:rPr>
      </w:pPr>
      <w:r w:rsidRPr="00EF7E0F">
        <w:rPr>
          <w:sz w:val="22"/>
          <w:szCs w:val="22"/>
        </w:rPr>
        <w:drawing>
          <wp:inline distT="0" distB="0" distL="0" distR="0" wp14:anchorId="0C57DE82" wp14:editId="74E47C62">
            <wp:extent cx="6210300" cy="1858747"/>
            <wp:effectExtent l="0" t="0" r="0" b="8255"/>
            <wp:docPr id="38344508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445088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233295" cy="186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3321" w14:textId="77777777" w:rsidR="00C95F1E" w:rsidRDefault="00C95F1E" w:rsidP="00C95F1E">
      <w:pPr>
        <w:pStyle w:val="Textbody"/>
        <w:rPr>
          <w:sz w:val="22"/>
          <w:szCs w:val="22"/>
        </w:rPr>
      </w:pPr>
      <w:r w:rsidRPr="00C95F1E">
        <w:rPr>
          <w:sz w:val="22"/>
          <w:szCs w:val="22"/>
        </w:rPr>
        <w:t xml:space="preserve">On peut mettre autant de </w:t>
      </w:r>
      <w:proofErr w:type="spellStart"/>
      <w:r w:rsidRPr="00C95F1E">
        <w:rPr>
          <w:sz w:val="22"/>
          <w:szCs w:val="22"/>
        </w:rPr>
        <w:t>elif</w:t>
      </w:r>
      <w:proofErr w:type="spellEnd"/>
      <w:r w:rsidRPr="00C95F1E">
        <w:rPr>
          <w:sz w:val="22"/>
          <w:szCs w:val="22"/>
        </w:rPr>
        <w:t xml:space="preserve"> que l’on veut mais un seul </w:t>
      </w:r>
      <w:proofErr w:type="spellStart"/>
      <w:r w:rsidRPr="00C95F1E">
        <w:rPr>
          <w:sz w:val="22"/>
          <w:szCs w:val="22"/>
        </w:rPr>
        <w:t>else</w:t>
      </w:r>
      <w:proofErr w:type="spellEnd"/>
      <w:r w:rsidRPr="00C95F1E">
        <w:rPr>
          <w:sz w:val="22"/>
          <w:szCs w:val="22"/>
        </w:rPr>
        <w:t>.</w:t>
      </w:r>
    </w:p>
    <w:p w14:paraId="0CA4F7E7" w14:textId="0626E964" w:rsidR="00FE1D47" w:rsidRDefault="00FE1D47" w:rsidP="00BD7DE4">
      <w:pPr>
        <w:pStyle w:val="Textbody"/>
        <w:spacing w:after="0"/>
        <w:rPr>
          <w:sz w:val="22"/>
          <w:szCs w:val="22"/>
        </w:rPr>
      </w:pPr>
      <w:r w:rsidRPr="00FE1D47">
        <w:rPr>
          <w:sz w:val="22"/>
          <w:szCs w:val="22"/>
        </w:rPr>
        <w:t xml:space="preserve">Dans une structure if ... </w:t>
      </w:r>
      <w:proofErr w:type="spellStart"/>
      <w:r w:rsidRPr="00FE1D47">
        <w:rPr>
          <w:sz w:val="22"/>
          <w:szCs w:val="22"/>
        </w:rPr>
        <w:t>elif</w:t>
      </w:r>
      <w:proofErr w:type="spellEnd"/>
      <w:r w:rsidRPr="00FE1D47">
        <w:rPr>
          <w:sz w:val="22"/>
          <w:szCs w:val="22"/>
        </w:rPr>
        <w:t xml:space="preserve"> ... </w:t>
      </w:r>
      <w:proofErr w:type="spellStart"/>
      <w:r w:rsidRPr="00FE1D47">
        <w:rPr>
          <w:sz w:val="22"/>
          <w:szCs w:val="22"/>
        </w:rPr>
        <w:t>else</w:t>
      </w:r>
      <w:proofErr w:type="spellEnd"/>
      <w:r w:rsidRPr="00FE1D47">
        <w:rPr>
          <w:sz w:val="22"/>
          <w:szCs w:val="22"/>
        </w:rPr>
        <w:t>, la vérification des conditions s'effectue en cascade et un seul bloc est exécuté : le premier dont la condition est vraie. L'ordre des conditions est donc important.</w:t>
      </w:r>
    </w:p>
    <w:p w14:paraId="70CCEA2F" w14:textId="77777777" w:rsidR="00C95F1E" w:rsidRDefault="00C95F1E" w:rsidP="00C95F1E">
      <w:pPr>
        <w:pStyle w:val="Textbody"/>
        <w:spacing w:after="0"/>
        <w:rPr>
          <w:sz w:val="22"/>
          <w:szCs w:val="22"/>
        </w:rPr>
      </w:pPr>
    </w:p>
    <w:p w14:paraId="29324807" w14:textId="7C014307" w:rsidR="00C95F1E" w:rsidRPr="00C95F1E" w:rsidRDefault="00BD7DE4" w:rsidP="00BD7DE4">
      <w:pPr>
        <w:pStyle w:val="Textbody"/>
        <w:spacing w:after="0"/>
        <w:rPr>
          <w:b/>
          <w:bCs/>
          <w:i/>
          <w:iCs/>
          <w:sz w:val="22"/>
          <w:szCs w:val="22"/>
        </w:rPr>
      </w:pPr>
      <w:r w:rsidRPr="00C95F1E">
        <w:rPr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68B1B49" wp14:editId="57756B29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3476625" cy="1286510"/>
            <wp:effectExtent l="0" t="0" r="9525" b="8890"/>
            <wp:wrapSquare wrapText="bothSides"/>
            <wp:docPr id="20123016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01652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F1E" w:rsidRPr="00C95F1E">
        <w:rPr>
          <w:b/>
          <w:bCs/>
          <w:i/>
          <w:iCs/>
          <w:sz w:val="22"/>
          <w:szCs w:val="22"/>
        </w:rPr>
        <w:t xml:space="preserve">Exemple : </w:t>
      </w:r>
    </w:p>
    <w:p w14:paraId="13D9E4FC" w14:textId="31DCBB11" w:rsidR="00C95F1E" w:rsidRDefault="00C95F1E" w:rsidP="00BD7DE4">
      <w:pPr>
        <w:pStyle w:val="Textbody"/>
        <w:spacing w:after="0"/>
        <w:rPr>
          <w:sz w:val="22"/>
          <w:szCs w:val="22"/>
        </w:rPr>
      </w:pPr>
    </w:p>
    <w:p w14:paraId="776593C1" w14:textId="77777777" w:rsidR="00BD7DE4" w:rsidRDefault="00BD7DE4" w:rsidP="00BD7DE4">
      <w:pPr>
        <w:pStyle w:val="Textbody"/>
        <w:spacing w:after="0"/>
        <w:rPr>
          <w:sz w:val="22"/>
          <w:szCs w:val="22"/>
        </w:rPr>
      </w:pPr>
    </w:p>
    <w:p w14:paraId="0474726C" w14:textId="4E9CFB68" w:rsidR="00C95F1E" w:rsidRDefault="00C95F1E" w:rsidP="004365DB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Si l’âge n’est pas inférieur à 18, le programme teste s’il est compris entre 18 et 30 et sinon, il passe au dernier cas.</w:t>
      </w:r>
    </w:p>
    <w:p w14:paraId="1106ECB2" w14:textId="77777777" w:rsidR="00C95F1E" w:rsidRDefault="00C95F1E" w:rsidP="004365DB">
      <w:pPr>
        <w:pStyle w:val="Textbody"/>
        <w:rPr>
          <w:sz w:val="22"/>
          <w:szCs w:val="22"/>
        </w:rPr>
      </w:pPr>
    </w:p>
    <w:p w14:paraId="04CC8930" w14:textId="77777777" w:rsidR="00C95F1E" w:rsidRDefault="00C95F1E" w:rsidP="00BD7DE4">
      <w:pPr>
        <w:pStyle w:val="Textbody"/>
        <w:spacing w:after="0"/>
        <w:rPr>
          <w:sz w:val="22"/>
          <w:szCs w:val="22"/>
        </w:rPr>
      </w:pPr>
    </w:p>
    <w:p w14:paraId="6754DCA8" w14:textId="3F8E095D" w:rsidR="004353F2" w:rsidRDefault="00FC68C7" w:rsidP="00C15A4A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 xml:space="preserve">À faire vous-même </w:t>
      </w:r>
      <w:r w:rsidR="00C15A4A">
        <w:rPr>
          <w:rFonts w:ascii="Comic Sans MS" w:hAnsi="Comic Sans MS"/>
          <w:color w:val="800080"/>
          <w:sz w:val="22"/>
          <w:szCs w:val="22"/>
        </w:rPr>
        <w:t>31</w:t>
      </w:r>
    </w:p>
    <w:p w14:paraId="2582D651" w14:textId="110A2B69" w:rsidR="00924781" w:rsidRDefault="00C15A4A" w:rsidP="00C15A4A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15A4A">
        <w:rPr>
          <w:sz w:val="22"/>
          <w:szCs w:val="22"/>
        </w:rPr>
        <w:t>Ecrire un script qui demande la note au bac et qui affiche la mention correspondante.</w:t>
      </w:r>
      <w:r w:rsidRPr="00C15A4A">
        <w:rPr>
          <w:sz w:val="22"/>
          <w:szCs w:val="22"/>
        </w:rPr>
        <w:br/>
        <w:t>Si la note est inférieure à 8 : recalé</w:t>
      </w:r>
      <w:r w:rsidRPr="00C15A4A">
        <w:rPr>
          <w:sz w:val="22"/>
          <w:szCs w:val="22"/>
        </w:rPr>
        <w:br/>
        <w:t>Si la note est supérieure ou égale à 8 et infér</w:t>
      </w:r>
      <w:r w:rsidR="00FE1D47">
        <w:rPr>
          <w:sz w:val="22"/>
          <w:szCs w:val="22"/>
        </w:rPr>
        <w:t>i</w:t>
      </w:r>
      <w:r w:rsidRPr="00C15A4A">
        <w:rPr>
          <w:sz w:val="22"/>
          <w:szCs w:val="22"/>
        </w:rPr>
        <w:t>eur à 10 : second tour</w:t>
      </w:r>
      <w:r w:rsidRPr="00C15A4A">
        <w:rPr>
          <w:sz w:val="22"/>
          <w:szCs w:val="22"/>
        </w:rPr>
        <w:br/>
        <w:t>Si la note est s</w:t>
      </w:r>
      <w:r>
        <w:rPr>
          <w:sz w:val="22"/>
          <w:szCs w:val="22"/>
        </w:rPr>
        <w:t>u</w:t>
      </w:r>
      <w:r w:rsidRPr="00C15A4A">
        <w:rPr>
          <w:sz w:val="22"/>
          <w:szCs w:val="22"/>
        </w:rPr>
        <w:t>périeure ou égale à 10 et inférieur à 12 : sans mention</w:t>
      </w:r>
      <w:r w:rsidRPr="00C15A4A">
        <w:rPr>
          <w:sz w:val="22"/>
          <w:szCs w:val="22"/>
        </w:rPr>
        <w:br/>
        <w:t>Si la note est s</w:t>
      </w:r>
      <w:r>
        <w:rPr>
          <w:sz w:val="22"/>
          <w:szCs w:val="22"/>
        </w:rPr>
        <w:t>u</w:t>
      </w:r>
      <w:r w:rsidRPr="00C15A4A">
        <w:rPr>
          <w:sz w:val="22"/>
          <w:szCs w:val="22"/>
        </w:rPr>
        <w:t>périeure ou égale à 12 et inférieur à 14 : assez bien</w:t>
      </w:r>
      <w:r w:rsidRPr="00C15A4A">
        <w:rPr>
          <w:sz w:val="22"/>
          <w:szCs w:val="22"/>
        </w:rPr>
        <w:br/>
        <w:t>Si la note est s</w:t>
      </w:r>
      <w:r>
        <w:rPr>
          <w:sz w:val="22"/>
          <w:szCs w:val="22"/>
        </w:rPr>
        <w:t>u</w:t>
      </w:r>
      <w:r w:rsidRPr="00C15A4A">
        <w:rPr>
          <w:sz w:val="22"/>
          <w:szCs w:val="22"/>
        </w:rPr>
        <w:t>périeure ou égale à 14 et inférieur à 16 : bien</w:t>
      </w:r>
      <w:r w:rsidRPr="00C15A4A">
        <w:rPr>
          <w:sz w:val="22"/>
          <w:szCs w:val="22"/>
        </w:rPr>
        <w:br/>
        <w:t>Si la note est s</w:t>
      </w:r>
      <w:r>
        <w:rPr>
          <w:sz w:val="22"/>
          <w:szCs w:val="22"/>
        </w:rPr>
        <w:t>u</w:t>
      </w:r>
      <w:r w:rsidRPr="00C15A4A">
        <w:rPr>
          <w:sz w:val="22"/>
          <w:szCs w:val="22"/>
        </w:rPr>
        <w:t xml:space="preserve">périeure ou égale à </w:t>
      </w:r>
      <w:proofErr w:type="gramStart"/>
      <w:r w:rsidRPr="00C15A4A">
        <w:rPr>
          <w:sz w:val="22"/>
          <w:szCs w:val="22"/>
        </w:rPr>
        <w:t>16  :</w:t>
      </w:r>
      <w:proofErr w:type="gramEnd"/>
      <w:r w:rsidRPr="00C15A4A">
        <w:rPr>
          <w:sz w:val="22"/>
          <w:szCs w:val="22"/>
        </w:rPr>
        <w:t xml:space="preserve"> très bien</w:t>
      </w:r>
    </w:p>
    <w:p w14:paraId="4CAF7FAD" w14:textId="77777777" w:rsidR="00C15A4A" w:rsidRPr="00BD7DE4" w:rsidRDefault="00C15A4A" w:rsidP="00FE1D47">
      <w:pPr>
        <w:pStyle w:val="Textbody"/>
        <w:spacing w:after="0"/>
        <w:rPr>
          <w:sz w:val="10"/>
          <w:szCs w:val="10"/>
        </w:rPr>
      </w:pPr>
    </w:p>
    <w:p w14:paraId="4A2D2D3B" w14:textId="2BEF41A2" w:rsidR="004353F2" w:rsidRDefault="00FC68C7" w:rsidP="00FE1D47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 xml:space="preserve">À faire vous-même </w:t>
      </w:r>
      <w:r w:rsidR="00C95F1E">
        <w:rPr>
          <w:rFonts w:ascii="Comic Sans MS" w:hAnsi="Comic Sans MS"/>
          <w:color w:val="800080"/>
          <w:sz w:val="22"/>
          <w:szCs w:val="22"/>
        </w:rPr>
        <w:t>32</w:t>
      </w:r>
    </w:p>
    <w:p w14:paraId="346CE3B7" w14:textId="77777777" w:rsidR="00FE1D47" w:rsidRDefault="00FE1D47" w:rsidP="00FE1D47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E1D47">
        <w:rPr>
          <w:sz w:val="22"/>
          <w:szCs w:val="22"/>
        </w:rPr>
        <w:t>Une année est déclarée bissextile (et compte donc 366 jours au lieu de 365) dans l'un des deux cas :</w:t>
      </w:r>
    </w:p>
    <w:p w14:paraId="2BCBE2E0" w14:textId="5A98E277" w:rsidR="00FE1D47" w:rsidRPr="00FE1D47" w:rsidRDefault="00FE1D47" w:rsidP="00FE1D47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E1D47">
        <w:rPr>
          <w:sz w:val="22"/>
          <w:szCs w:val="22"/>
        </w:rPr>
        <w:t>elle est divisible par 4 mais n'est pas divisible par 100 ;</w:t>
      </w:r>
    </w:p>
    <w:p w14:paraId="47CB807E" w14:textId="218E4F29" w:rsidR="00FE1D47" w:rsidRPr="00FE1D47" w:rsidRDefault="00FE1D47" w:rsidP="00FE1D47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• </w:t>
      </w:r>
      <w:r w:rsidRPr="00FE1D47">
        <w:rPr>
          <w:sz w:val="22"/>
          <w:szCs w:val="22"/>
        </w:rPr>
        <w:t>elle est divisible par 400.</w:t>
      </w:r>
    </w:p>
    <w:p w14:paraId="1C6ACFA1" w14:textId="3BF06973" w:rsidR="00FE1D47" w:rsidRPr="00FE1D47" w:rsidRDefault="00FE1D47" w:rsidP="00FE1D47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E1D47">
        <w:rPr>
          <w:sz w:val="22"/>
          <w:szCs w:val="22"/>
        </w:rPr>
        <w:t>Écrire un code qui détermine si une année est bissextile ou non.</w:t>
      </w:r>
      <w:r>
        <w:rPr>
          <w:sz w:val="22"/>
          <w:szCs w:val="22"/>
        </w:rPr>
        <w:t xml:space="preserve"> Le tester avec les années 2024 ; 2000 et 1900.</w:t>
      </w:r>
    </w:p>
    <w:p w14:paraId="54B393D1" w14:textId="77777777" w:rsidR="004353F2" w:rsidRPr="00BD7DE4" w:rsidRDefault="004353F2" w:rsidP="00FE1D47">
      <w:pPr>
        <w:pStyle w:val="Textbody"/>
        <w:spacing w:after="0"/>
        <w:rPr>
          <w:sz w:val="10"/>
          <w:szCs w:val="10"/>
        </w:rPr>
      </w:pPr>
    </w:p>
    <w:p w14:paraId="1E339825" w14:textId="77777777" w:rsidR="00FE1D47" w:rsidRPr="00FE1D47" w:rsidRDefault="00FE1D47" w:rsidP="00BD7DE4">
      <w:pPr>
        <w:pStyle w:val="Titr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800080"/>
          <w:sz w:val="22"/>
          <w:szCs w:val="22"/>
        </w:rPr>
      </w:pPr>
      <w:r>
        <w:rPr>
          <w:rFonts w:ascii="Comic Sans MS" w:hAnsi="Comic Sans MS"/>
          <w:color w:val="800080"/>
          <w:sz w:val="22"/>
          <w:szCs w:val="22"/>
        </w:rPr>
        <w:t>À faire vous-même 33</w:t>
      </w:r>
    </w:p>
    <w:p w14:paraId="15519D69" w14:textId="62D5B9B8" w:rsidR="00FE1D47" w:rsidRPr="00BD7DE4" w:rsidRDefault="00BD7DE4" w:rsidP="00BD7DE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BD7DE4">
        <w:rPr>
          <w:sz w:val="22"/>
          <w:szCs w:val="22"/>
        </w:rPr>
        <w:t>Le service de photocopie de votre université facture 0,50 € pour les 10 premières photocopies, 0,45 € pour les 20 suivantes et 0,30 € au-delà de 30 photocopies. Ecrivez un algorithme qui demande à l'utilisateur le nombre de photocopies réalisées et affiche la facture correspondante.</w:t>
      </w:r>
    </w:p>
    <w:sectPr w:rsidR="00FE1D47" w:rsidRPr="00BD7DE4">
      <w:pgSz w:w="11906" w:h="16838"/>
      <w:pgMar w:top="645" w:right="596" w:bottom="674" w:left="5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E33D1" w14:textId="77777777" w:rsidR="00FC68C7" w:rsidRDefault="00FC68C7">
      <w:r>
        <w:separator/>
      </w:r>
    </w:p>
  </w:endnote>
  <w:endnote w:type="continuationSeparator" w:id="0">
    <w:p w14:paraId="411882E7" w14:textId="77777777" w:rsidR="00FC68C7" w:rsidRDefault="00FC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alibri"/>
    <w:charset w:val="00"/>
    <w:family w:val="modern"/>
    <w:pitch w:val="fixed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D207" w14:textId="77777777" w:rsidR="00FC68C7" w:rsidRDefault="00FC68C7">
      <w:r>
        <w:rPr>
          <w:color w:val="000000"/>
        </w:rPr>
        <w:separator/>
      </w:r>
    </w:p>
  </w:footnote>
  <w:footnote w:type="continuationSeparator" w:id="0">
    <w:p w14:paraId="5514230C" w14:textId="77777777" w:rsidR="00FC68C7" w:rsidRDefault="00FC6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9FA"/>
    <w:multiLevelType w:val="hybridMultilevel"/>
    <w:tmpl w:val="43F68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3847"/>
    <w:multiLevelType w:val="multilevel"/>
    <w:tmpl w:val="5494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175AF"/>
    <w:multiLevelType w:val="multilevel"/>
    <w:tmpl w:val="2CAE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C93AEF"/>
    <w:multiLevelType w:val="multilevel"/>
    <w:tmpl w:val="534C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6AA61DF"/>
    <w:multiLevelType w:val="multilevel"/>
    <w:tmpl w:val="DFBCBBFA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2031183559">
    <w:abstractNumId w:val="4"/>
  </w:num>
  <w:num w:numId="2" w16cid:durableId="1096247173">
    <w:abstractNumId w:val="2"/>
  </w:num>
  <w:num w:numId="3" w16cid:durableId="1000424883">
    <w:abstractNumId w:val="1"/>
  </w:num>
  <w:num w:numId="4" w16cid:durableId="1761368286">
    <w:abstractNumId w:val="0"/>
  </w:num>
  <w:num w:numId="5" w16cid:durableId="1876501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53F2"/>
    <w:rsid w:val="0011374B"/>
    <w:rsid w:val="00121BAA"/>
    <w:rsid w:val="00336720"/>
    <w:rsid w:val="0035655B"/>
    <w:rsid w:val="003A31FA"/>
    <w:rsid w:val="004353F2"/>
    <w:rsid w:val="004365DB"/>
    <w:rsid w:val="004B3B3B"/>
    <w:rsid w:val="005849D6"/>
    <w:rsid w:val="0062513D"/>
    <w:rsid w:val="006F7695"/>
    <w:rsid w:val="009017D7"/>
    <w:rsid w:val="00924781"/>
    <w:rsid w:val="00970AE4"/>
    <w:rsid w:val="009C61B0"/>
    <w:rsid w:val="00AE72D4"/>
    <w:rsid w:val="00BD7DE4"/>
    <w:rsid w:val="00C15A4A"/>
    <w:rsid w:val="00C95F1E"/>
    <w:rsid w:val="00CA4D5C"/>
    <w:rsid w:val="00D3465B"/>
    <w:rsid w:val="00D47164"/>
    <w:rsid w:val="00D53335"/>
    <w:rsid w:val="00EA073B"/>
    <w:rsid w:val="00EF7E0F"/>
    <w:rsid w:val="00FC68C7"/>
    <w:rsid w:val="00F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CFB2"/>
  <w15:docId w15:val="{F9B7C1AF-B0DD-429B-A04D-43ADC9B0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NSimSun" w:hAnsi="Arial" w:cs="Arial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paragraph" w:styleId="Titre4">
    <w:name w:val="heading 4"/>
    <w:basedOn w:val="Heading"/>
    <w:next w:val="Textbody"/>
    <w:uiPriority w:val="9"/>
    <w:unhideWhenUsed/>
    <w:qFormat/>
    <w:pPr>
      <w:spacing w:before="120"/>
      <w:outlineLvl w:val="3"/>
    </w:pPr>
    <w:rPr>
      <w:rFonts w:ascii="Liberation Serif" w:eastAsia="NSimSun" w:hAnsi="Liberation Serif"/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Comic Sans MS" w:eastAsia="Microsoft YaHei" w:hAnsi="Comic Sans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  <w:rPr>
      <w:rFonts w:eastAsia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eastAsia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eastAsia="Arial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SourceText">
    <w:name w:val="Source Text"/>
    <w:rPr>
      <w:rFonts w:ascii="Liberation Mono" w:eastAsia="NSimSun" w:hAnsi="Liberation Mono" w:cs="Liberation Mono"/>
    </w:rPr>
  </w:style>
  <w:style w:type="character" w:customStyle="1" w:styleId="Citation1">
    <w:name w:val="Citation1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5849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5849D6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5849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849D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hyperlink" Target="https://pixees.fr/informatiquelycee/n_site/nsi_prem_pythonbase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8</Pages>
  <Words>1094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sylviane jarson</dc:creator>
  <cp:lastModifiedBy>sylviane jarson</cp:lastModifiedBy>
  <cp:revision>7</cp:revision>
  <dcterms:created xsi:type="dcterms:W3CDTF">2026-08-20T07:58:00Z</dcterms:created>
  <dcterms:modified xsi:type="dcterms:W3CDTF">2026-08-20T15:46:00Z</dcterms:modified>
</cp:coreProperties>
</file>