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before="0" w:after="0"/>
        <w:jc w:val="center"/>
        <w:rPr>
          <w:rFonts w:ascii="Arial" w:hAnsi="Arial"/>
          <w:b w:val="false"/>
          <w:b w:val="false"/>
          <w:bCs w:val="false"/>
          <w:color w:val="000000"/>
          <w:sz w:val="24"/>
          <w:szCs w:val="24"/>
        </w:rPr>
      </w:pPr>
      <w:r>
        <w:rPr>
          <w:rFonts w:ascii="Comic Sans MS" w:hAnsi="Comic Sans MS"/>
          <w:b/>
          <w:bCs/>
          <w:color w:val="000000"/>
          <w:sz w:val="32"/>
          <w:szCs w:val="32"/>
          <w:u w:val="single"/>
        </w:rPr>
        <w:t xml:space="preserve">Thème 3 : Les Données Structurées </w:t>
      </w:r>
      <w:r>
        <w:rPr>
          <w:rFonts w:ascii="Comic Sans MS" w:hAnsi="Comic Sans MS"/>
          <w:b w:val="false"/>
          <w:bCs w:val="false"/>
          <w:color w:val="000000"/>
          <w:sz w:val="32"/>
          <w:szCs w:val="32"/>
        </w:rPr>
        <w:t xml:space="preserve">     </w:t>
      </w:r>
      <w:r>
        <w:rPr>
          <w:rFonts w:ascii="Comic Sans MS" w:hAnsi="Comic Sans MS"/>
          <w:b w:val="false"/>
          <w:bCs w:val="false"/>
          <w:color w:val="000000"/>
          <w:sz w:val="24"/>
          <w:szCs w:val="24"/>
        </w:rPr>
        <w:t xml:space="preserve">                  </w:t>
      </w:r>
    </w:p>
    <w:p>
      <w:pPr>
        <w:pStyle w:val="Corpsdetexte"/>
        <w:bidi w:val="0"/>
        <w:spacing w:lineRule="auto" w:line="240" w:before="0" w:after="0"/>
        <w:jc w:val="left"/>
        <w:rPr>
          <w:rFonts w:ascii="Comic Sans MS" w:hAnsi="Comic Sans MS"/>
          <w:b/>
          <w:b/>
          <w:bCs/>
          <w:color w:val="000000"/>
          <w:sz w:val="28"/>
          <w:szCs w:val="28"/>
          <w:u w:val="single"/>
          <w:lang w:val="fr-FR"/>
        </w:rPr>
      </w:pPr>
      <w:r>
        <w:rPr>
          <w:rFonts w:ascii="Comic Sans MS" w:hAnsi="Comic Sans MS"/>
          <w:b/>
          <w:bCs/>
          <w:color w:val="000000"/>
          <w:sz w:val="28"/>
          <w:szCs w:val="28"/>
          <w:u w:val="single"/>
          <w:lang w:val="fr-FR"/>
        </w:rPr>
      </w:r>
    </w:p>
    <w:p>
      <w:pPr>
        <w:pStyle w:val="Corpsdetexte"/>
        <w:bidi w:val="0"/>
        <w:spacing w:lineRule="auto" w:line="240" w:before="0" w:after="0"/>
        <w:jc w:val="left"/>
        <w:rPr>
          <w:rFonts w:ascii="Comic Sans MS" w:hAnsi="Comic Sans MS"/>
          <w:b/>
          <w:b/>
          <w:bCs/>
          <w:color w:val="000000"/>
          <w:sz w:val="28"/>
          <w:szCs w:val="28"/>
          <w:u w:val="single"/>
          <w:lang w:val="fr-FR"/>
        </w:rPr>
      </w:pPr>
      <w:r>
        <w:rPr>
          <w:rFonts w:ascii="Comic Sans MS" w:hAnsi="Comic Sans MS"/>
          <w:b/>
          <w:bCs/>
          <w:color w:val="000000"/>
          <w:sz w:val="28"/>
          <w:szCs w:val="28"/>
          <w:u w:val="single"/>
          <w:lang w:val="fr-FR"/>
        </w:rPr>
      </w:r>
    </w:p>
    <w:p>
      <w:pPr>
        <w:pStyle w:val="Corpsdetexte"/>
        <w:bidi w:val="0"/>
        <w:spacing w:lineRule="auto" w:line="240" w:before="0" w:after="0"/>
        <w:jc w:val="left"/>
        <w:rPr>
          <w:rFonts w:ascii="Comic Sans MS" w:hAnsi="Comic Sans MS"/>
          <w:b/>
          <w:b/>
          <w:bCs/>
          <w:color w:val="000000"/>
          <w:sz w:val="28"/>
          <w:szCs w:val="28"/>
          <w:u w:val="single"/>
          <w:lang w:val="fr-FR"/>
        </w:rPr>
      </w:pPr>
      <w:r>
        <w:rPr>
          <w:rFonts w:ascii="Comic Sans MS" w:hAnsi="Comic Sans MS"/>
          <w:b/>
          <w:bCs/>
          <w:color w:val="000000"/>
          <w:sz w:val="28"/>
          <w:szCs w:val="28"/>
          <w:u w:val="single"/>
          <w:lang w:val="fr-FR"/>
        </w:rPr>
      </w:r>
    </w:p>
    <w:p>
      <w:pPr>
        <w:pStyle w:val="Corpsdetexte"/>
        <w:bidi w:val="0"/>
        <w:spacing w:lineRule="auto" w:line="240" w:before="0" w:after="0"/>
        <w:jc w:val="left"/>
        <w:rPr/>
      </w:pPr>
      <w:r>
        <w:rPr>
          <w:rFonts w:ascii="Comic Sans MS" w:hAnsi="Comic Sans MS"/>
          <w:b/>
          <w:bCs/>
          <w:color w:val="000000"/>
          <w:sz w:val="28"/>
          <w:szCs w:val="28"/>
          <w:u w:val="single"/>
          <w:lang w:val="fr-FR"/>
        </w:rPr>
        <w:t>Activité 4</w:t>
      </w:r>
      <w:r>
        <w:rPr>
          <w:rFonts w:ascii="Comic Sans MS" w:hAnsi="Comic Sans MS"/>
          <w:b w:val="false"/>
          <w:bCs w:val="false"/>
          <w:color w:val="000000"/>
          <w:sz w:val="28"/>
          <w:szCs w:val="28"/>
          <w:u w:val="none"/>
          <w:lang w:val="fr-FR"/>
        </w:rPr>
        <w:tab/>
        <w:tab/>
        <w:tab/>
        <w:tab/>
      </w:r>
      <w:r>
        <w:rPr>
          <w:rFonts w:ascii="Ubuntu" w:hAnsi="Ubuntu"/>
          <w:b/>
          <w:bCs/>
          <w:sz w:val="32"/>
          <w:szCs w:val="32"/>
        </w:rPr>
        <w:t>Données dans le nuage</w:t>
      </w:r>
    </w:p>
    <w:p>
      <w:pPr>
        <w:pStyle w:val="Normal"/>
        <w:bidi w:val="0"/>
        <w:jc w:val="left"/>
        <w:rPr>
          <w:rFonts w:ascii="Ubuntu" w:hAnsi="Ubuntu"/>
          <w:b/>
          <w:b/>
          <w:bCs/>
          <w:u w:val="single"/>
        </w:rPr>
      </w:pPr>
      <w:r>
        <w:rPr>
          <w:rFonts w:ascii="Ubuntu" w:hAnsi="Ubuntu"/>
          <w:b/>
          <w:bCs/>
          <w:u w:val="single"/>
        </w:rPr>
      </w:r>
    </w:p>
    <w:p>
      <w:pPr>
        <w:pStyle w:val="Normal"/>
        <w:bidi w:val="0"/>
        <w:jc w:val="left"/>
        <w:rPr>
          <w:rFonts w:ascii="Ubuntu" w:hAnsi="Ubuntu"/>
          <w:b/>
          <w:b/>
          <w:bCs/>
          <w:u w:val="single"/>
        </w:rPr>
      </w:pPr>
      <w:r>
        <w:rPr>
          <w:rFonts w:ascii="Ubuntu" w:hAnsi="Ubuntu"/>
          <w:b/>
          <w:bCs/>
          <w:u w:val="single"/>
        </w:rPr>
      </w:r>
    </w:p>
    <w:p>
      <w:pPr>
        <w:pStyle w:val="Normal"/>
        <w:bidi w:val="0"/>
        <w:jc w:val="left"/>
        <w:rPr>
          <w:rFonts w:ascii="Ubuntu" w:hAnsi="Ubuntu"/>
          <w:b/>
          <w:b/>
          <w:bCs/>
          <w:u w:val="single"/>
        </w:rPr>
      </w:pPr>
      <w:r>
        <w:rPr>
          <w:rFonts w:ascii="Ubuntu" w:hAnsi="Ubuntu"/>
          <w:b/>
          <w:bCs/>
          <w:u w:val="single"/>
        </w:rPr>
      </w:r>
    </w:p>
    <w:p>
      <w:pPr>
        <w:pStyle w:val="Normal"/>
        <w:bidi w:val="0"/>
        <w:jc w:val="left"/>
        <w:rPr>
          <w:rFonts w:ascii="Ubuntu" w:hAnsi="Ubuntu"/>
          <w:b/>
          <w:b/>
          <w:bCs/>
          <w:u w:val="single"/>
        </w:rPr>
      </w:pPr>
      <w:r>
        <w:rPr>
          <w:rFonts w:ascii="Ubuntu" w:hAnsi="Ubuntu"/>
          <w:b/>
          <w:bCs/>
          <w:u w:val="single"/>
        </w:rPr>
      </w:r>
    </w:p>
    <w:p>
      <w:pPr>
        <w:pStyle w:val="Normal"/>
        <w:bidi w:val="0"/>
        <w:jc w:val="left"/>
        <w:rPr>
          <w:rFonts w:ascii="Ubuntu" w:hAnsi="Ubuntu"/>
          <w:b/>
          <w:b/>
          <w:bCs/>
          <w:u w:val="single"/>
        </w:rPr>
      </w:pPr>
      <w:r>
        <w:rPr>
          <w:rFonts w:ascii="Ubuntu" w:hAnsi="Ubuntu"/>
          <w:b/>
          <w:bCs/>
          <w:u w:val="single"/>
        </w:rPr>
        <w:t>Consigne.</w:t>
      </w:r>
    </w:p>
    <w:p>
      <w:pPr>
        <w:pStyle w:val="Normal"/>
        <w:bidi w:val="0"/>
        <w:jc w:val="left"/>
        <w:rPr>
          <w:rFonts w:ascii="Ubuntu" w:hAnsi="Ubuntu"/>
        </w:rPr>
      </w:pPr>
      <w:r>
        <w:rPr>
          <w:rFonts w:ascii="Ubuntu" w:hAnsi="Ubuntu"/>
        </w:rPr>
        <w:t xml:space="preserve">Cette activité est l'activité 4 du livre pages 68-69. </w:t>
      </w:r>
    </w:p>
    <w:p>
      <w:pPr>
        <w:pStyle w:val="Normal"/>
        <w:bidi w:val="0"/>
        <w:jc w:val="left"/>
        <w:rPr>
          <w:rFonts w:ascii="Ubuntu" w:hAnsi="Ubuntu"/>
        </w:rPr>
      </w:pPr>
      <w:r>
        <w:rPr>
          <w:rFonts w:ascii="Ubuntu" w:hAnsi="Ubuntu"/>
        </w:rPr>
        <w:t>Veuillez répondre aux différentes questions sur ce document, chaque réponse après chaque question.</w:t>
      </w:r>
    </w:p>
    <w:p>
      <w:pPr>
        <w:pStyle w:val="Normal"/>
        <w:bidi w:val="0"/>
        <w:jc w:val="left"/>
        <w:rPr>
          <w:rFonts w:ascii="Ubuntu" w:hAnsi="Ubuntu"/>
        </w:rPr>
      </w:pPr>
      <w:r>
        <w:rPr>
          <w:rFonts w:ascii="Ubuntu" w:hAnsi="Ubuntu"/>
        </w:rPr>
      </w:r>
    </w:p>
    <w:p>
      <w:pPr>
        <w:pStyle w:val="Normal"/>
        <w:bidi w:val="0"/>
        <w:jc w:val="left"/>
        <w:rPr>
          <w:rFonts w:ascii="Ubuntu" w:hAnsi="Ubuntu"/>
          <w:b/>
          <w:b/>
          <w:bCs/>
          <w:u w:val="single"/>
        </w:rPr>
      </w:pPr>
      <w:r>
        <w:rPr>
          <w:rFonts w:ascii="Ubuntu" w:hAnsi="Ubuntu"/>
          <w:b/>
          <w:bCs/>
          <w:u w:val="single"/>
        </w:rPr>
      </w:r>
    </w:p>
    <w:p>
      <w:pPr>
        <w:pStyle w:val="Normal"/>
        <w:bidi w:val="0"/>
        <w:jc w:val="left"/>
        <w:rPr>
          <w:rFonts w:ascii="Ubuntu" w:hAnsi="Ubuntu"/>
          <w:b/>
          <w:b/>
          <w:bCs/>
          <w:u w:val="single"/>
        </w:rPr>
      </w:pPr>
      <w:r>
        <w:rPr>
          <w:rFonts w:ascii="Ubuntu" w:hAnsi="Ubuntu"/>
          <w:b/>
          <w:bCs/>
          <w:u w:val="single"/>
        </w:rPr>
        <w:t>PROBLÉMATIQUE</w:t>
      </w:r>
    </w:p>
    <w:p>
      <w:pPr>
        <w:pStyle w:val="Normal"/>
        <w:bidi w:val="0"/>
        <w:jc w:val="left"/>
        <w:rPr>
          <w:rFonts w:ascii="Ubuntu" w:hAnsi="Ubuntu"/>
        </w:rPr>
      </w:pPr>
      <w:r>
        <w:rPr>
          <w:rFonts w:ascii="Ubuntu" w:hAnsi="Ubuntu"/>
        </w:rPr>
        <w:t xml:space="preserve">Avec la croissance exponentielle de nos données numériques (Big Data), les supports de stockage évoluent : les supports distants (nuage ou Cloud) sont de plus en plus utilisés pour stocker nos photos, nos vidéos, etc. Quelles en sont les conséquences sur l’environnement et la consommation énergétique mondiale ? </w:t>
      </w:r>
    </w:p>
    <w:p>
      <w:pPr>
        <w:pStyle w:val="Normal"/>
        <w:bidi w:val="0"/>
        <w:jc w:val="left"/>
        <w:rPr>
          <w:rFonts w:ascii="Ubuntu" w:hAnsi="Ubuntu"/>
        </w:rPr>
      </w:pPr>
      <w:r>
        <w:rPr>
          <w:rFonts w:ascii="Ubuntu" w:hAnsi="Ubuntu"/>
        </w:rPr>
      </w:r>
    </w:p>
    <w:p>
      <w:pPr>
        <w:pStyle w:val="Normal"/>
        <w:bidi w:val="0"/>
        <w:jc w:val="left"/>
        <w:rPr>
          <w:rFonts w:ascii="Ubuntu" w:hAnsi="Ubuntu"/>
        </w:rPr>
      </w:pPr>
      <w:r>
        <w:rPr>
          <w:rFonts w:ascii="Ubuntu" w:hAnsi="Ubuntu"/>
        </w:rPr>
      </w:r>
    </w:p>
    <w:p>
      <w:pPr>
        <w:pStyle w:val="Normal"/>
        <w:bidi w:val="0"/>
        <w:jc w:val="left"/>
        <w:rPr>
          <w:rFonts w:ascii="Ubuntu" w:hAnsi="Ubuntu"/>
          <w:b/>
          <w:b/>
          <w:bCs/>
          <w:sz w:val="26"/>
          <w:szCs w:val="26"/>
          <w:u w:val="single"/>
        </w:rPr>
      </w:pPr>
      <w:r>
        <w:rPr>
          <w:rFonts w:ascii="Ubuntu" w:hAnsi="Ubuntu"/>
          <w:b/>
          <w:bCs/>
          <w:sz w:val="26"/>
          <w:szCs w:val="26"/>
          <w:u w:val="single"/>
        </w:rPr>
      </w:r>
    </w:p>
    <w:p>
      <w:pPr>
        <w:pStyle w:val="Normal"/>
        <w:bidi w:val="0"/>
        <w:jc w:val="left"/>
        <w:rPr>
          <w:rFonts w:ascii="Ubuntu" w:hAnsi="Ubuntu"/>
          <w:b/>
          <w:b/>
          <w:bCs/>
          <w:sz w:val="26"/>
          <w:szCs w:val="26"/>
          <w:u w:val="single"/>
        </w:rPr>
      </w:pPr>
      <w:r>
        <w:rPr>
          <w:rFonts w:ascii="Ubuntu" w:hAnsi="Ubuntu"/>
          <w:b/>
          <w:bCs/>
          <w:sz w:val="26"/>
          <w:szCs w:val="26"/>
          <w:u w:val="single"/>
        </w:rPr>
        <w:t>1 - Stockage dans le nuage (Cloud)</w:t>
      </w:r>
    </w:p>
    <w:p>
      <w:pPr>
        <w:pStyle w:val="Normal"/>
        <w:bidi w:val="0"/>
        <w:jc w:val="left"/>
        <w:rPr>
          <w:rFonts w:ascii="Ubuntu" w:hAnsi="Ubuntu"/>
        </w:rPr>
      </w:pPr>
      <w:r>
        <w:rPr>
          <w:rFonts w:ascii="Ubuntu" w:hAnsi="Ubuntu"/>
        </w:rPr>
      </w:r>
    </w:p>
    <w:p>
      <w:pPr>
        <w:pStyle w:val="Normal"/>
        <w:bidi w:val="0"/>
        <w:jc w:val="left"/>
        <w:rPr>
          <w:rFonts w:ascii="Ubuntu" w:hAnsi="Ubuntu"/>
        </w:rPr>
      </w:pPr>
      <w:r>
        <w:rPr>
          <w:rFonts w:ascii="Ubuntu" w:hAnsi="Ubuntu"/>
        </w:rPr>
        <w:t xml:space="preserve">a. Consulter l’AIDE 1. D’où vient le terme «Cloud» ? </w:t>
      </w:r>
    </w:p>
    <w:p>
      <w:pPr>
        <w:pStyle w:val="Normal"/>
        <w:bidi w:val="0"/>
        <w:jc w:val="left"/>
        <w:rPr>
          <w:rFonts w:ascii="Ubuntu" w:hAnsi="Ubuntu"/>
        </w:rPr>
      </w:pPr>
      <w:r>
        <w:rPr>
          <w:rFonts w:ascii="Ubuntu" w:hAnsi="Ubuntu"/>
        </w:rPr>
      </w:r>
    </w:p>
    <w:p>
      <w:pPr>
        <w:pStyle w:val="Normal"/>
        <w:bidi w:val="0"/>
        <w:jc w:val="left"/>
        <w:rPr>
          <w:rFonts w:ascii="Ubuntu" w:hAnsi="Ubuntu"/>
        </w:rPr>
      </w:pPr>
      <w:r>
        <w:rPr>
          <w:rFonts w:ascii="Ubuntu" w:hAnsi="Ubuntu"/>
        </w:rPr>
        <w:t>b. Donner deux avantages de ce type de stockage par rapport à un stockage sur son ordinateur personnel et deux inconvénients.</w:t>
      </w:r>
    </w:p>
    <w:p>
      <w:pPr>
        <w:pStyle w:val="Normal"/>
        <w:bidi w:val="0"/>
        <w:jc w:val="left"/>
        <w:rPr>
          <w:rFonts w:ascii="Ubuntu" w:hAnsi="Ubuntu"/>
        </w:rPr>
      </w:pPr>
      <w:r>
        <w:rPr>
          <w:rFonts w:ascii="Ubuntu" w:hAnsi="Ubuntu"/>
        </w:rPr>
      </w:r>
    </w:p>
    <w:p>
      <w:pPr>
        <w:pStyle w:val="Normal"/>
        <w:bidi w:val="0"/>
        <w:jc w:val="left"/>
        <w:rPr>
          <w:rFonts w:ascii="Ubuntu" w:hAnsi="Ubuntu"/>
        </w:rPr>
      </w:pPr>
      <w:r>
        <w:rPr>
          <w:rFonts w:ascii="Ubuntu" w:hAnsi="Ubuntu"/>
        </w:rPr>
        <w:t>c. Selon le site présenté en AIDE 2, quels sont les huit critères à prendre en compte pour choisir un Cloud gratuit ? Pour chacun des critères, donner un exemple illustrant son importance.</w:t>
      </w:r>
    </w:p>
    <w:p>
      <w:pPr>
        <w:pStyle w:val="Normal"/>
        <w:bidi w:val="0"/>
        <w:jc w:val="left"/>
        <w:rPr>
          <w:rFonts w:ascii="Ubuntu" w:hAnsi="Ubuntu"/>
        </w:rPr>
      </w:pPr>
      <w:r>
        <w:rPr>
          <w:rFonts w:ascii="Ubuntu" w:hAnsi="Ubuntu"/>
        </w:rPr>
      </w:r>
    </w:p>
    <w:p>
      <w:pPr>
        <w:pStyle w:val="Normal"/>
        <w:bidi w:val="0"/>
        <w:jc w:val="left"/>
        <w:rPr>
          <w:rFonts w:ascii="Ubuntu" w:hAnsi="Ubuntu"/>
        </w:rPr>
      </w:pPr>
      <w:r>
        <w:rPr>
          <w:rFonts w:ascii="Ubuntu" w:hAnsi="Ubuntu"/>
        </w:rPr>
        <w:t>d. Se répartir les fournisseurs de Cloud gratuits, il y en a 20, présentés dans l’AIDE 2 et, pour chacun, vérifier si les critères sont satisfaits ou non.</w:t>
      </w:r>
    </w:p>
    <w:p>
      <w:pPr>
        <w:pStyle w:val="Normal"/>
        <w:bidi w:val="0"/>
        <w:jc w:val="left"/>
        <w:rPr>
          <w:rFonts w:ascii="Ubuntu" w:hAnsi="Ubuntu"/>
        </w:rPr>
      </w:pPr>
      <w:r>
        <w:rPr>
          <w:rFonts w:ascii="Ubuntu" w:hAnsi="Ubuntu"/>
        </w:rPr>
      </w:r>
    </w:p>
    <w:p>
      <w:pPr>
        <w:pStyle w:val="Normal"/>
        <w:bidi w:val="0"/>
        <w:jc w:val="left"/>
        <w:rPr>
          <w:rFonts w:ascii="Ubuntu" w:hAnsi="Ubuntu"/>
        </w:rPr>
      </w:pPr>
      <w:r>
        <w:rPr>
          <w:rFonts w:ascii="Ubuntu" w:hAnsi="Ubuntu"/>
        </w:rPr>
        <w:t xml:space="preserve">Les résultats seront structurés dans un tableau : le nom du fournisseur sera renseigné dans la première colonne, les autres critères dans l’ordre de l’AIDE 2 seront renseignés dans les colonnes suivantes. </w:t>
      </w:r>
    </w:p>
    <w:p>
      <w:pPr>
        <w:pStyle w:val="Normal"/>
        <w:bidi w:val="0"/>
        <w:jc w:val="left"/>
        <w:rPr>
          <w:rFonts w:ascii="Ubuntu" w:hAnsi="Ubuntu"/>
        </w:rPr>
      </w:pPr>
      <w:r>
        <w:rPr>
          <w:rFonts w:ascii="Ubuntu" w:hAnsi="Ubuntu"/>
        </w:rPr>
        <w:t xml:space="preserve">Enregistrer ensuite le fichier en format csv. </w:t>
      </w:r>
    </w:p>
    <w:p>
      <w:pPr>
        <w:pStyle w:val="Normal"/>
        <w:bidi w:val="0"/>
        <w:jc w:val="left"/>
        <w:rPr>
          <w:rFonts w:ascii="Ubuntu" w:hAnsi="Ubuntu"/>
        </w:rPr>
      </w:pPr>
      <w:r>
        <w:rPr>
          <w:rFonts w:ascii="Ubuntu" w:hAnsi="Ubuntu"/>
        </w:rPr>
      </w:r>
    </w:p>
    <w:p>
      <w:pPr>
        <w:pStyle w:val="Normal"/>
        <w:bidi w:val="0"/>
        <w:jc w:val="left"/>
        <w:rPr>
          <w:rFonts w:ascii="Ubuntu" w:hAnsi="Ubuntu"/>
        </w:rPr>
      </w:pPr>
      <w:r>
        <w:rPr>
          <w:rFonts w:ascii="Ubuntu" w:hAnsi="Ubuntu"/>
        </w:rPr>
        <w:t xml:space="preserve">Vous pouvez aussi utiliser </w:t>
      </w:r>
      <w:hyperlink r:id="rId2">
        <w:r>
          <w:rPr>
            <w:rStyle w:val="LienInternet"/>
            <w:rFonts w:ascii="Ubuntu" w:hAnsi="Ubuntu"/>
          </w:rPr>
          <w:t>ce fichier csv</w:t>
        </w:r>
      </w:hyperlink>
      <w:r>
        <w:rPr>
          <w:rFonts w:ascii="Ubuntu" w:hAnsi="Ubuntu"/>
        </w:rPr>
        <w:t xml:space="preserve"> qui représente le tableau à remplir. </w:t>
      </w:r>
    </w:p>
    <w:p>
      <w:pPr>
        <w:pStyle w:val="Normal"/>
        <w:bidi w:val="0"/>
        <w:jc w:val="left"/>
        <w:rPr>
          <w:rFonts w:ascii="Ubuntu" w:hAnsi="Ubuntu"/>
          <w:b/>
          <w:b/>
          <w:bCs/>
          <w:sz w:val="26"/>
          <w:szCs w:val="26"/>
          <w:u w:val="single"/>
        </w:rPr>
      </w:pPr>
      <w:r>
        <w:rPr>
          <w:rFonts w:ascii="Ubuntu" w:hAnsi="Ubuntu"/>
          <w:b/>
          <w:bCs/>
          <w:sz w:val="26"/>
          <w:szCs w:val="26"/>
          <w:u w:val="single"/>
        </w:rPr>
      </w:r>
    </w:p>
    <w:p>
      <w:pPr>
        <w:pStyle w:val="Normal"/>
        <w:bidi w:val="0"/>
        <w:jc w:val="left"/>
        <w:rPr>
          <w:rFonts w:ascii="Ubuntu" w:hAnsi="Ubuntu"/>
          <w:b/>
          <w:b/>
          <w:bCs/>
          <w:sz w:val="26"/>
          <w:szCs w:val="26"/>
          <w:u w:val="single"/>
        </w:rPr>
      </w:pPr>
      <w:r>
        <w:rPr>
          <w:rFonts w:ascii="Ubuntu" w:hAnsi="Ubuntu"/>
          <w:b/>
          <w:bCs/>
          <w:sz w:val="26"/>
          <w:szCs w:val="26"/>
          <w:u w:val="single"/>
        </w:rPr>
      </w:r>
    </w:p>
    <w:p>
      <w:pPr>
        <w:pStyle w:val="Normal"/>
        <w:bidi w:val="0"/>
        <w:jc w:val="left"/>
        <w:rPr>
          <w:rFonts w:ascii="Ubuntu" w:hAnsi="Ubuntu"/>
          <w:b/>
          <w:b/>
          <w:bCs/>
          <w:sz w:val="26"/>
          <w:szCs w:val="26"/>
          <w:u w:val="single"/>
        </w:rPr>
      </w:pPr>
      <w:r>
        <w:rPr>
          <w:rFonts w:ascii="Ubuntu" w:hAnsi="Ubuntu"/>
          <w:b/>
          <w:bCs/>
          <w:sz w:val="26"/>
          <w:szCs w:val="26"/>
          <w:u w:val="single"/>
        </w:rPr>
        <w:t>2 - Impact énergétique des data centers</w:t>
      </w:r>
    </w:p>
    <w:p>
      <w:pPr>
        <w:pStyle w:val="Normal"/>
        <w:bidi w:val="0"/>
        <w:jc w:val="left"/>
        <w:rPr>
          <w:rFonts w:ascii="Ubuntu" w:hAnsi="Ubuntu"/>
        </w:rPr>
      </w:pPr>
      <w:r>
        <w:rPr>
          <w:rFonts w:ascii="Ubuntu" w:hAnsi="Ubuntu"/>
        </w:rPr>
      </w:r>
    </w:p>
    <w:p>
      <w:pPr>
        <w:pStyle w:val="Normal"/>
        <w:bidi w:val="0"/>
        <w:jc w:val="left"/>
        <w:rPr>
          <w:rFonts w:ascii="Ubuntu" w:hAnsi="Ubuntu"/>
        </w:rPr>
      </w:pPr>
      <w:r>
        <w:rPr>
          <w:rFonts w:ascii="Ubuntu" w:hAnsi="Ubuntu"/>
        </w:rPr>
        <w:t>a. Consulter l’AIDE 3. Si l’évolution se poursuit à l’identique dans les années futures, quelle sera la consommation mondiale des data centers en TWh en 2025 ? en 2029 ? en 2049 ?</w:t>
      </w:r>
    </w:p>
    <w:p>
      <w:pPr>
        <w:pStyle w:val="Normal"/>
        <w:bidi w:val="0"/>
        <w:jc w:val="left"/>
        <w:rPr>
          <w:rFonts w:ascii="DejaVu Sans" w:hAnsi="DejaVu Sans"/>
          <w:i/>
          <w:i/>
          <w:iCs/>
          <w:sz w:val="22"/>
          <w:szCs w:val="22"/>
        </w:rPr>
      </w:pPr>
      <w:r>
        <w:rPr>
          <w:rFonts w:ascii="DejaVu Sans" w:hAnsi="DejaVu Sans"/>
          <w:i/>
          <w:iCs/>
          <w:sz w:val="22"/>
          <w:szCs w:val="22"/>
        </w:rPr>
      </w:r>
    </w:p>
    <w:p>
      <w:pPr>
        <w:pStyle w:val="Normal"/>
        <w:bidi w:val="0"/>
        <w:jc w:val="left"/>
        <w:rPr>
          <w:rFonts w:ascii="Ubuntu" w:hAnsi="Ubuntu"/>
        </w:rPr>
      </w:pPr>
      <w:r>
        <w:rPr>
          <w:rFonts w:ascii="Ubuntu" w:hAnsi="Ubuntu"/>
        </w:rPr>
        <w:t>b. Quel est le pourcentage de consommation en électricité du secteur des nouvelles technologies par rapport à la consommation mondiale d’électricité ? Quelle est la part des data centers ?</w:t>
      </w:r>
    </w:p>
    <w:p>
      <w:pPr>
        <w:pStyle w:val="Normal"/>
        <w:bidi w:val="0"/>
        <w:jc w:val="left"/>
        <w:rPr>
          <w:rFonts w:ascii="Ubuntu" w:hAnsi="Ubuntu"/>
        </w:rPr>
      </w:pPr>
      <w:r>
        <w:rPr>
          <w:rFonts w:ascii="Ubuntu" w:hAnsi="Ubuntu"/>
        </w:rPr>
      </w:r>
    </w:p>
    <w:p>
      <w:pPr>
        <w:pStyle w:val="Normal"/>
        <w:bidi w:val="0"/>
        <w:jc w:val="left"/>
        <w:rPr>
          <w:rFonts w:ascii="Ubuntu" w:hAnsi="Ubuntu"/>
        </w:rPr>
      </w:pPr>
      <w:r>
        <w:rPr>
          <w:rFonts w:ascii="Ubuntu" w:hAnsi="Ubuntu"/>
        </w:rPr>
        <w:t>c. Visionner l’AIDE 4. Quelles sont les principales causes de la consommation énergétique des data centers ?</w:t>
      </w:r>
    </w:p>
    <w:p>
      <w:pPr>
        <w:pStyle w:val="Normal"/>
        <w:bidi w:val="0"/>
        <w:jc w:val="left"/>
        <w:rPr>
          <w:rFonts w:ascii="Ubuntu" w:hAnsi="Ubuntu"/>
        </w:rPr>
      </w:pPr>
      <w:r>
        <w:rPr>
          <w:rFonts w:ascii="Ubuntu" w:hAnsi="Ubuntu"/>
        </w:rPr>
      </w:r>
    </w:p>
    <w:p>
      <w:pPr>
        <w:pStyle w:val="Normal"/>
        <w:bidi w:val="0"/>
        <w:jc w:val="left"/>
        <w:rPr>
          <w:rFonts w:ascii="Ubuntu" w:hAnsi="Ubuntu"/>
        </w:rPr>
      </w:pPr>
      <w:r>
        <w:rPr>
          <w:rFonts w:ascii="Ubuntu" w:hAnsi="Ubuntu"/>
        </w:rPr>
        <w:t>d. Le visionnage en streaming d’un film de deux heures nécessite une consommation électrique équivalente à combien d’ampoules basse consommation allumées pendant une heure ? (AIDE 5)</w:t>
      </w:r>
    </w:p>
    <w:p>
      <w:pPr>
        <w:pStyle w:val="Normal"/>
        <w:bidi w:val="0"/>
        <w:jc w:val="left"/>
        <w:rPr>
          <w:rFonts w:ascii="Ubuntu" w:hAnsi="Ubuntu"/>
        </w:rPr>
      </w:pPr>
      <w:r>
        <w:rPr>
          <w:rFonts w:ascii="Ubuntu" w:hAnsi="Ubuntu"/>
        </w:rPr>
      </w:r>
    </w:p>
    <w:p>
      <w:pPr>
        <w:pStyle w:val="Normal"/>
        <w:bidi w:val="0"/>
        <w:jc w:val="left"/>
        <w:rPr>
          <w:rFonts w:ascii="Ubuntu" w:hAnsi="Ubuntu"/>
        </w:rPr>
      </w:pPr>
      <w:r>
        <w:rPr>
          <w:rFonts w:ascii="Ubuntu" w:hAnsi="Ubuntu"/>
        </w:rPr>
        <w:t xml:space="preserve">e. Proposer quelques solutions simples pour aider un utilisateur à réduire son impact énergétique. </w:t>
      </w:r>
    </w:p>
    <w:p>
      <w:pPr>
        <w:pStyle w:val="Normal"/>
        <w:bidi w:val="0"/>
        <w:jc w:val="left"/>
        <w:rPr>
          <w:rFonts w:ascii="Ubuntu" w:hAnsi="Ubuntu"/>
        </w:rPr>
      </w:pPr>
      <w:r>
        <w:rPr>
          <w:rFonts w:ascii="Ubuntu" w:hAnsi="Ubuntu"/>
        </w:rPr>
      </w:r>
    </w:p>
    <w:p>
      <w:pPr>
        <w:pStyle w:val="Normal"/>
        <w:bidi w:val="0"/>
        <w:jc w:val="left"/>
        <w:rPr>
          <w:rFonts w:ascii="Ubuntu" w:hAnsi="Ubuntu"/>
        </w:rPr>
      </w:pPr>
      <w:r>
        <w:rPr>
          <w:rFonts w:ascii="Ubuntu" w:hAnsi="Ubuntu"/>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mic Sans MS">
    <w:charset w:val="00"/>
    <w:family w:val="roman"/>
    <w:pitch w:val="variable"/>
  </w:font>
  <w:font w:name="Arial">
    <w:charset w:val="00"/>
    <w:family w:val="roman"/>
    <w:pitch w:val="variable"/>
  </w:font>
  <w:font w:name="Ubuntu">
    <w:charset w:val="00"/>
    <w:family w:val="roman"/>
    <w:pitch w:val="variable"/>
  </w:font>
  <w:font w:name="DejaVu Sans">
    <w:charset w:val="00"/>
    <w:family w:val="roman"/>
    <w:pitch w:val="variable"/>
  </w:font>
</w:fonts>
</file>

<file path=word/settings.xml><?xml version="1.0" encoding="utf-8"?>
<w:settings xmlns:w="http://schemas.openxmlformats.org/wordprocessingml/2006/main">
  <w:zoom w:percent="74"/>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eaulieu-informatique.fr/SNT/telechargement/th3_A4_cloud.csv"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LibreOffice/7.0.0.3$Windows_X86_64 LibreOffice_project/8061b3e9204bef6b321a21033174034a5e2ea88e</Application>
  <Pages>2</Pages>
  <Words>363</Words>
  <Characters>1882</Characters>
  <CharactersWithSpaces>2258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2021-04-27T08:16:07Z</dcterms:created>
  <dc:creator/>
  <dc:description/>
  <dc:language>fr-FR</dc:language>
  <cp:lastModifiedBy/>
  <dcterms:modified xsi:type="dcterms:W3CDTF">2021-05-03T12:59:32Z</dcterms:modified>
  <cp:revision>4</cp:revision>
  <dc:subject/>
  <dc:title/>
</cp:coreProperties>
</file>